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7DD51" w14:textId="77777777" w:rsidR="00861438" w:rsidRPr="00861438" w:rsidRDefault="00DF5443" w:rsidP="00C8415D">
      <w:pPr>
        <w:pStyle w:val="Titolo1"/>
        <w:rPr>
          <w:sz w:val="36"/>
          <w:szCs w:val="36"/>
        </w:rPr>
      </w:pPr>
      <w:bookmarkStart w:id="0" w:name="_GoBack"/>
      <w:bookmarkEnd w:id="0"/>
      <w:r>
        <w:rPr>
          <w:sz w:val="36"/>
          <w:szCs w:val="36"/>
        </w:rPr>
        <w:t xml:space="preserve">Limited Personal Use of Network Resources </w:t>
      </w:r>
      <w:r w:rsidR="006B5956">
        <w:rPr>
          <w:sz w:val="36"/>
          <w:szCs w:val="36"/>
        </w:rPr>
        <w:t>Policy</w:t>
      </w:r>
    </w:p>
    <w:p w14:paraId="7377DD52" w14:textId="77777777" w:rsidR="00E64679" w:rsidRDefault="00E64679" w:rsidP="004307CB">
      <w:pPr>
        <w:spacing w:before="60" w:after="60"/>
        <w:rPr>
          <w:color w:val="808080" w:themeColor="background1" w:themeShade="80"/>
        </w:rPr>
      </w:pPr>
    </w:p>
    <w:p w14:paraId="7377DD53" w14:textId="77777777" w:rsidR="00861438" w:rsidRDefault="004371F3" w:rsidP="004307CB">
      <w:pPr>
        <w:spacing w:before="60" w:after="60"/>
        <w:rPr>
          <w:color w:val="808080" w:themeColor="background1" w:themeShade="80"/>
        </w:rPr>
      </w:pPr>
      <w:r>
        <w:rPr>
          <w:color w:val="808080" w:themeColor="background1" w:themeShade="80"/>
        </w:rPr>
        <w:t>To use this template, simply</w:t>
      </w:r>
      <w:r w:rsidR="004307CB">
        <w:rPr>
          <w:color w:val="808080" w:themeColor="background1" w:themeShade="80"/>
        </w:rPr>
        <w:t xml:space="preserve"> </w:t>
      </w:r>
      <w:r>
        <w:rPr>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4307CB">
        <w:rPr>
          <w:color w:val="808080" w:themeColor="background1" w:themeShade="80"/>
        </w:rPr>
        <w:t xml:space="preserve">. </w:t>
      </w:r>
    </w:p>
    <w:p w14:paraId="7377DD54" w14:textId="77777777" w:rsidR="00E64679" w:rsidRPr="004A33CE" w:rsidRDefault="00E64679" w:rsidP="00E646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3A5E67" w14:paraId="7377DD57" w14:textId="77777777" w:rsidTr="00E64679">
        <w:trPr>
          <w:trHeight w:val="283"/>
        </w:trPr>
        <w:tc>
          <w:tcPr>
            <w:tcW w:w="2446" w:type="dxa"/>
            <w:shd w:val="clear" w:color="auto" w:fill="DDDECE"/>
            <w:vAlign w:val="center"/>
          </w:tcPr>
          <w:p w14:paraId="7377DD55" w14:textId="77777777" w:rsidR="00E64679" w:rsidRPr="003A5E67" w:rsidRDefault="00E64679" w:rsidP="00E64679">
            <w:pPr>
              <w:jc w:val="center"/>
              <w:rPr>
                <w:b/>
              </w:rPr>
            </w:pPr>
            <w:r w:rsidRPr="003A5E67">
              <w:rPr>
                <w:b/>
              </w:rPr>
              <w:t>Policy Owner</w:t>
            </w:r>
          </w:p>
        </w:tc>
        <w:tc>
          <w:tcPr>
            <w:tcW w:w="7976" w:type="dxa"/>
            <w:shd w:val="clear" w:color="auto" w:fill="auto"/>
            <w:vAlign w:val="center"/>
          </w:tcPr>
          <w:p w14:paraId="7377DD56" w14:textId="77777777" w:rsidR="00E64679" w:rsidRPr="003A5E67" w:rsidRDefault="00E64679" w:rsidP="00E64679">
            <w:pPr>
              <w:rPr>
                <w:color w:val="808080"/>
              </w:rPr>
            </w:pPr>
            <w:r w:rsidRPr="003A5E67">
              <w:rPr>
                <w:color w:val="808080"/>
              </w:rPr>
              <w:t>Name the person/group responsible for this policy’s management.</w:t>
            </w:r>
          </w:p>
        </w:tc>
      </w:tr>
      <w:tr w:rsidR="00E64679" w:rsidRPr="003A5E67" w14:paraId="7377DD5A" w14:textId="77777777" w:rsidTr="00E64679">
        <w:trPr>
          <w:trHeight w:val="283"/>
        </w:trPr>
        <w:tc>
          <w:tcPr>
            <w:tcW w:w="2446" w:type="dxa"/>
            <w:shd w:val="clear" w:color="auto" w:fill="DDDECE"/>
            <w:vAlign w:val="center"/>
          </w:tcPr>
          <w:p w14:paraId="7377DD58" w14:textId="77777777" w:rsidR="00E64679" w:rsidRPr="003A5E67" w:rsidRDefault="00E64679" w:rsidP="00E64679">
            <w:pPr>
              <w:jc w:val="center"/>
              <w:rPr>
                <w:b/>
              </w:rPr>
            </w:pPr>
            <w:r w:rsidRPr="003A5E67">
              <w:rPr>
                <w:b/>
              </w:rPr>
              <w:t>Policy Approver(s)</w:t>
            </w:r>
          </w:p>
        </w:tc>
        <w:tc>
          <w:tcPr>
            <w:tcW w:w="7976" w:type="dxa"/>
            <w:shd w:val="clear" w:color="auto" w:fill="auto"/>
            <w:vAlign w:val="center"/>
          </w:tcPr>
          <w:p w14:paraId="7377DD59" w14:textId="77777777" w:rsidR="00E64679" w:rsidRPr="003A5E67" w:rsidRDefault="00E64679" w:rsidP="00E64679">
            <w:pPr>
              <w:rPr>
                <w:color w:val="808080"/>
              </w:rPr>
            </w:pPr>
            <w:r w:rsidRPr="003A5E67">
              <w:rPr>
                <w:color w:val="808080"/>
              </w:rPr>
              <w:t>Name the person/group responsible for implementation approval of this policy.</w:t>
            </w:r>
          </w:p>
        </w:tc>
      </w:tr>
      <w:tr w:rsidR="00E64679" w:rsidRPr="003A5E67" w14:paraId="7377DD5D" w14:textId="77777777" w:rsidTr="00E64679">
        <w:trPr>
          <w:trHeight w:val="283"/>
        </w:trPr>
        <w:tc>
          <w:tcPr>
            <w:tcW w:w="2446" w:type="dxa"/>
            <w:shd w:val="clear" w:color="auto" w:fill="DDDECE"/>
            <w:vAlign w:val="center"/>
          </w:tcPr>
          <w:p w14:paraId="7377DD5B" w14:textId="77777777" w:rsidR="00E64679" w:rsidRPr="003A5E67" w:rsidRDefault="00E64679" w:rsidP="00E64679">
            <w:pPr>
              <w:jc w:val="center"/>
              <w:rPr>
                <w:b/>
              </w:rPr>
            </w:pPr>
            <w:r w:rsidRPr="003A5E67">
              <w:rPr>
                <w:b/>
              </w:rPr>
              <w:t>Related Policies</w:t>
            </w:r>
          </w:p>
        </w:tc>
        <w:tc>
          <w:tcPr>
            <w:tcW w:w="7976" w:type="dxa"/>
            <w:shd w:val="clear" w:color="auto" w:fill="auto"/>
            <w:vAlign w:val="center"/>
          </w:tcPr>
          <w:p w14:paraId="7377DD5C" w14:textId="77777777" w:rsidR="00E64679" w:rsidRPr="003A5E67" w:rsidRDefault="00E64679" w:rsidP="00E64679">
            <w:pPr>
              <w:rPr>
                <w:color w:val="808080"/>
              </w:rPr>
            </w:pPr>
            <w:r w:rsidRPr="003A5E67">
              <w:rPr>
                <w:color w:val="808080"/>
              </w:rPr>
              <w:t>Name other related enterprise policies both within or external to this manual.</w:t>
            </w:r>
          </w:p>
        </w:tc>
      </w:tr>
      <w:tr w:rsidR="00E64679" w:rsidRPr="003A5E67" w14:paraId="7377DD60" w14:textId="77777777" w:rsidTr="00E64679">
        <w:trPr>
          <w:trHeight w:val="283"/>
        </w:trPr>
        <w:tc>
          <w:tcPr>
            <w:tcW w:w="2446" w:type="dxa"/>
            <w:shd w:val="clear" w:color="auto" w:fill="DDDECE"/>
            <w:vAlign w:val="center"/>
          </w:tcPr>
          <w:p w14:paraId="7377DD5E" w14:textId="77777777" w:rsidR="00E64679" w:rsidRPr="003A5E67" w:rsidRDefault="00E64679" w:rsidP="00E64679">
            <w:pPr>
              <w:jc w:val="center"/>
              <w:rPr>
                <w:b/>
              </w:rPr>
            </w:pPr>
            <w:r w:rsidRPr="003A5E67">
              <w:rPr>
                <w:b/>
              </w:rPr>
              <w:t>Related Procedures</w:t>
            </w:r>
          </w:p>
        </w:tc>
        <w:tc>
          <w:tcPr>
            <w:tcW w:w="7976" w:type="dxa"/>
            <w:shd w:val="clear" w:color="auto" w:fill="auto"/>
            <w:vAlign w:val="center"/>
          </w:tcPr>
          <w:p w14:paraId="7377DD5F" w14:textId="77777777" w:rsidR="00E64679" w:rsidRPr="003A5E67" w:rsidRDefault="00E64679" w:rsidP="00E64679">
            <w:pPr>
              <w:rPr>
                <w:color w:val="808080"/>
              </w:rPr>
            </w:pPr>
            <w:r w:rsidRPr="003A5E67">
              <w:rPr>
                <w:color w:val="808080"/>
              </w:rPr>
              <w:t>Name other related enterprise procedures both within or external to this manual.</w:t>
            </w:r>
          </w:p>
        </w:tc>
      </w:tr>
      <w:tr w:rsidR="00E64679" w:rsidRPr="003A5E67" w14:paraId="7377DD63" w14:textId="77777777" w:rsidTr="00E64679">
        <w:trPr>
          <w:trHeight w:val="283"/>
        </w:trPr>
        <w:tc>
          <w:tcPr>
            <w:tcW w:w="2446" w:type="dxa"/>
            <w:shd w:val="clear" w:color="auto" w:fill="DDDECE"/>
            <w:vAlign w:val="center"/>
          </w:tcPr>
          <w:p w14:paraId="7377DD61" w14:textId="77777777" w:rsidR="00E64679" w:rsidRPr="003A5E67" w:rsidRDefault="00E64679" w:rsidP="00E64679">
            <w:pPr>
              <w:jc w:val="center"/>
              <w:rPr>
                <w:b/>
              </w:rPr>
            </w:pPr>
            <w:r w:rsidRPr="003A5E67">
              <w:rPr>
                <w:b/>
              </w:rPr>
              <w:t>Storage Location</w:t>
            </w:r>
          </w:p>
        </w:tc>
        <w:tc>
          <w:tcPr>
            <w:tcW w:w="7976" w:type="dxa"/>
            <w:shd w:val="clear" w:color="auto" w:fill="auto"/>
            <w:vAlign w:val="center"/>
          </w:tcPr>
          <w:p w14:paraId="7377DD62" w14:textId="77777777" w:rsidR="00E64679" w:rsidRPr="003A5E67" w:rsidRDefault="00E64679" w:rsidP="00E64679">
            <w:pPr>
              <w:rPr>
                <w:color w:val="808080"/>
              </w:rPr>
            </w:pPr>
            <w:r w:rsidRPr="003A5E67">
              <w:rPr>
                <w:color w:val="808080"/>
              </w:rPr>
              <w:t>Describe physical or digital location of copies of this policy.</w:t>
            </w:r>
          </w:p>
        </w:tc>
      </w:tr>
      <w:tr w:rsidR="00E64679" w:rsidRPr="003A5E67" w14:paraId="7377DD66" w14:textId="77777777" w:rsidTr="00E64679">
        <w:trPr>
          <w:trHeight w:val="283"/>
        </w:trPr>
        <w:tc>
          <w:tcPr>
            <w:tcW w:w="2446" w:type="dxa"/>
            <w:shd w:val="clear" w:color="auto" w:fill="DDDECE"/>
            <w:vAlign w:val="center"/>
          </w:tcPr>
          <w:p w14:paraId="7377DD64" w14:textId="77777777" w:rsidR="00E64679" w:rsidRPr="003A5E67" w:rsidRDefault="00E64679" w:rsidP="00E64679">
            <w:pPr>
              <w:jc w:val="center"/>
              <w:rPr>
                <w:b/>
              </w:rPr>
            </w:pPr>
            <w:r w:rsidRPr="003A5E67">
              <w:rPr>
                <w:b/>
              </w:rPr>
              <w:t>Effective Date</w:t>
            </w:r>
          </w:p>
        </w:tc>
        <w:tc>
          <w:tcPr>
            <w:tcW w:w="7976" w:type="dxa"/>
            <w:shd w:val="clear" w:color="auto" w:fill="auto"/>
            <w:vAlign w:val="center"/>
          </w:tcPr>
          <w:p w14:paraId="7377DD65" w14:textId="77777777" w:rsidR="00E64679" w:rsidRPr="003A5E67" w:rsidRDefault="00E64679" w:rsidP="00E64679">
            <w:pPr>
              <w:rPr>
                <w:color w:val="808080"/>
              </w:rPr>
            </w:pPr>
            <w:r w:rsidRPr="003A5E67">
              <w:rPr>
                <w:color w:val="808080"/>
              </w:rPr>
              <w:t>List the date that this policy went into effect.</w:t>
            </w:r>
          </w:p>
        </w:tc>
      </w:tr>
      <w:tr w:rsidR="00E64679" w:rsidRPr="003A5E67" w14:paraId="7377DD69" w14:textId="77777777" w:rsidTr="00E64679">
        <w:trPr>
          <w:trHeight w:val="283"/>
        </w:trPr>
        <w:tc>
          <w:tcPr>
            <w:tcW w:w="2446" w:type="dxa"/>
            <w:shd w:val="clear" w:color="auto" w:fill="DDDECE"/>
            <w:vAlign w:val="center"/>
          </w:tcPr>
          <w:p w14:paraId="7377DD67" w14:textId="77777777" w:rsidR="00E64679" w:rsidRPr="003A5E67" w:rsidRDefault="00E64679" w:rsidP="00E64679">
            <w:pPr>
              <w:jc w:val="center"/>
              <w:rPr>
                <w:b/>
              </w:rPr>
            </w:pPr>
            <w:r w:rsidRPr="003A5E67">
              <w:rPr>
                <w:b/>
              </w:rPr>
              <w:t>Next Review Date</w:t>
            </w:r>
          </w:p>
        </w:tc>
        <w:tc>
          <w:tcPr>
            <w:tcW w:w="7976" w:type="dxa"/>
            <w:shd w:val="clear" w:color="auto" w:fill="auto"/>
            <w:vAlign w:val="center"/>
          </w:tcPr>
          <w:p w14:paraId="7377DD68" w14:textId="77777777" w:rsidR="00E64679" w:rsidRPr="003A5E67" w:rsidRDefault="00E64679" w:rsidP="00E64679">
            <w:pPr>
              <w:rPr>
                <w:color w:val="808080"/>
              </w:rPr>
            </w:pPr>
            <w:r w:rsidRPr="003A5E67">
              <w:rPr>
                <w:color w:val="808080"/>
              </w:rPr>
              <w:t>List the date that this policy must undergo review and update.</w:t>
            </w:r>
          </w:p>
        </w:tc>
      </w:tr>
    </w:tbl>
    <w:p w14:paraId="7377DD6A" w14:textId="77777777" w:rsidR="00E64679" w:rsidRPr="004307CB" w:rsidRDefault="00E64679" w:rsidP="004307CB">
      <w:pPr>
        <w:spacing w:before="60" w:after="60"/>
        <w:rPr>
          <w:color w:val="808080" w:themeColor="background1" w:themeShade="80"/>
        </w:rPr>
      </w:pPr>
    </w:p>
    <w:p w14:paraId="7377DD6B" w14:textId="77777777" w:rsidR="008B4684" w:rsidRDefault="00E64679" w:rsidP="008B4684">
      <w:pPr>
        <w:pStyle w:val="Titolo1"/>
      </w:pPr>
      <w:r>
        <w:t>Purpose</w:t>
      </w:r>
    </w:p>
    <w:p w14:paraId="7377DD6C" w14:textId="77777777" w:rsidR="00E64679" w:rsidRDefault="00E64679" w:rsidP="00E64679">
      <w:pPr>
        <w:rPr>
          <w:color w:val="808080"/>
        </w:rPr>
      </w:pPr>
      <w:r>
        <w:rPr>
          <w:color w:val="808080"/>
        </w:rPr>
        <w:t>Describe the factors or circumstances that mandate the existence of the policy. Also state the policy’s basic objectives</w:t>
      </w:r>
      <w:r w:rsidRPr="006543BD">
        <w:rPr>
          <w:color w:val="808080"/>
        </w:rPr>
        <w:t xml:space="preserve"> </w:t>
      </w:r>
      <w:r>
        <w:rPr>
          <w:color w:val="808080"/>
        </w:rPr>
        <w:t>and</w:t>
      </w:r>
      <w:r w:rsidRPr="00CB71A6">
        <w:rPr>
          <w:color w:val="808080"/>
        </w:rPr>
        <w:t xml:space="preserve"> what the policy is </w:t>
      </w:r>
      <w:r>
        <w:rPr>
          <w:color w:val="808080"/>
        </w:rPr>
        <w:t xml:space="preserve">meant </w:t>
      </w:r>
      <w:r w:rsidRPr="00CB71A6">
        <w:rPr>
          <w:color w:val="808080"/>
        </w:rPr>
        <w:t>to achieve.</w:t>
      </w:r>
      <w:r>
        <w:rPr>
          <w:color w:val="808080"/>
        </w:rPr>
        <w:t xml:space="preserve"> </w:t>
      </w:r>
    </w:p>
    <w:p w14:paraId="7377DD6D" w14:textId="77777777" w:rsidR="00E64679" w:rsidRDefault="00E64679" w:rsidP="00E64679">
      <w:pPr>
        <w:rPr>
          <w:color w:val="808080"/>
        </w:rPr>
      </w:pPr>
    </w:p>
    <w:p w14:paraId="7377DD6E" w14:textId="4210D653" w:rsidR="004C34C0" w:rsidRPr="00E723FD" w:rsidRDefault="004C34C0" w:rsidP="004C34C0">
      <w:pPr>
        <w:rPr>
          <w:rFonts w:cs="Arial"/>
          <w:szCs w:val="20"/>
        </w:rPr>
      </w:pPr>
      <w:r w:rsidRPr="00E723FD">
        <w:rPr>
          <w:rFonts w:cs="Arial"/>
          <w:szCs w:val="20"/>
        </w:rPr>
        <w:t xml:space="preserve">Internet access is provided to employees of </w:t>
      </w:r>
      <w:r w:rsidRPr="004C34C0">
        <w:rPr>
          <w:rFonts w:cs="Arial"/>
          <w:color w:val="767171" w:themeColor="background2" w:themeShade="80"/>
          <w:szCs w:val="20"/>
        </w:rPr>
        <w:t>[</w:t>
      </w:r>
      <w:r w:rsidR="00A524CE">
        <w:rPr>
          <w:rFonts w:cs="Arial"/>
          <w:color w:val="767171" w:themeColor="background2" w:themeShade="80"/>
          <w:szCs w:val="20"/>
        </w:rPr>
        <w:t>Company Name</w:t>
      </w:r>
      <w:r w:rsidRPr="004C34C0">
        <w:rPr>
          <w:rFonts w:cs="Arial"/>
          <w:color w:val="767171" w:themeColor="background2" w:themeShade="80"/>
          <w:szCs w:val="20"/>
        </w:rPr>
        <w:t>]</w:t>
      </w:r>
      <w:r w:rsidRPr="00E723FD">
        <w:rPr>
          <w:rFonts w:cs="Arial"/>
          <w:szCs w:val="20"/>
        </w:rPr>
        <w:t xml:space="preserve"> for the purpose of advancing the goals of the company, as well as for professional development and the education or training of emp</w:t>
      </w:r>
      <w:r>
        <w:rPr>
          <w:rFonts w:cs="Arial"/>
          <w:szCs w:val="20"/>
        </w:rPr>
        <w:t>loyees. The purpose of this policy is to ensure that these purposes remain the primary rationale for i</w:t>
      </w:r>
      <w:r w:rsidRPr="00E723FD">
        <w:rPr>
          <w:rFonts w:cs="Arial"/>
          <w:szCs w:val="20"/>
        </w:rPr>
        <w:t xml:space="preserve">nternet use. </w:t>
      </w:r>
    </w:p>
    <w:p w14:paraId="7377DD6F" w14:textId="77777777" w:rsidR="00E64679" w:rsidRDefault="00E64679" w:rsidP="00E64679"/>
    <w:p w14:paraId="7377DD70" w14:textId="77777777" w:rsidR="00E64679" w:rsidRDefault="00E64679" w:rsidP="00E64679">
      <w:pPr>
        <w:pStyle w:val="Titolo1"/>
      </w:pPr>
      <w:r>
        <w:t>Scope</w:t>
      </w:r>
    </w:p>
    <w:p w14:paraId="7377DD71" w14:textId="77777777" w:rsidR="00E64679" w:rsidRDefault="00E64679" w:rsidP="00E64679">
      <w:pPr>
        <w:rPr>
          <w:color w:val="808080"/>
        </w:rPr>
      </w:pPr>
      <w:r w:rsidRPr="00CB71A6">
        <w:rPr>
          <w:color w:val="808080"/>
        </w:rPr>
        <w:t xml:space="preserve">Define to whom </w:t>
      </w:r>
      <w:r>
        <w:rPr>
          <w:color w:val="808080"/>
        </w:rPr>
        <w:t xml:space="preserve">and to what systems </w:t>
      </w:r>
      <w:r w:rsidRPr="00CB71A6">
        <w:rPr>
          <w:color w:val="808080"/>
        </w:rPr>
        <w:t>this policy applies.</w:t>
      </w:r>
      <w:r>
        <w:rPr>
          <w:color w:val="808080"/>
        </w:rPr>
        <w:t xml:space="preserve"> List the employees required to comply, or simply indicate “all” if all must comply. Also indicate any exclusions or exceptions i.e. those people, elements or situations that are not covered by this policy or where special consideration may be made.</w:t>
      </w:r>
    </w:p>
    <w:p w14:paraId="7377DD72" w14:textId="77777777" w:rsidR="00E64679" w:rsidRDefault="00E64679" w:rsidP="00E64679">
      <w:pPr>
        <w:rPr>
          <w:color w:val="808080"/>
        </w:rPr>
      </w:pPr>
    </w:p>
    <w:p w14:paraId="7377DD73" w14:textId="69CF7A74" w:rsidR="006072C0" w:rsidRPr="006072C0" w:rsidRDefault="006072C0" w:rsidP="00E64679">
      <w:r>
        <w:t xml:space="preserve">This policy applies to all </w:t>
      </w:r>
      <w:r w:rsidRPr="006072C0">
        <w:rPr>
          <w:color w:val="767171" w:themeColor="background2" w:themeShade="80"/>
        </w:rPr>
        <w:t>[</w:t>
      </w:r>
      <w:r w:rsidR="00A524CE">
        <w:rPr>
          <w:color w:val="767171" w:themeColor="background2" w:themeShade="80"/>
        </w:rPr>
        <w:t>Company Name</w:t>
      </w:r>
      <w:r w:rsidRPr="006072C0">
        <w:rPr>
          <w:color w:val="767171" w:themeColor="background2" w:themeShade="80"/>
        </w:rPr>
        <w:t>]</w:t>
      </w:r>
      <w:r>
        <w:t xml:space="preserve"> network resources and all </w:t>
      </w:r>
      <w:r w:rsidRPr="006072C0">
        <w:rPr>
          <w:color w:val="767171" w:themeColor="background2" w:themeShade="80"/>
        </w:rPr>
        <w:t>[</w:t>
      </w:r>
      <w:r w:rsidR="00A524CE">
        <w:rPr>
          <w:color w:val="767171" w:themeColor="background2" w:themeShade="80"/>
        </w:rPr>
        <w:t>Company Name</w:t>
      </w:r>
      <w:r w:rsidRPr="006072C0">
        <w:rPr>
          <w:color w:val="767171" w:themeColor="background2" w:themeShade="80"/>
        </w:rPr>
        <w:t>]</w:t>
      </w:r>
      <w:r>
        <w:t xml:space="preserve"> employees with access to these resources.</w:t>
      </w:r>
    </w:p>
    <w:p w14:paraId="7377DD74" w14:textId="77777777" w:rsidR="00B502A4" w:rsidRDefault="00B502A4" w:rsidP="00E64679">
      <w:pPr>
        <w:rPr>
          <w:color w:val="000000" w:themeColor="text1"/>
        </w:rPr>
      </w:pPr>
    </w:p>
    <w:p w14:paraId="7377DD75" w14:textId="77777777" w:rsidR="00B502A4" w:rsidRDefault="00B502A4" w:rsidP="00B502A4">
      <w:pPr>
        <w:pStyle w:val="Titolo1"/>
      </w:pPr>
      <w:r>
        <w:t>Definitions</w:t>
      </w:r>
    </w:p>
    <w:p w14:paraId="7377DD76" w14:textId="77777777" w:rsidR="00B502A4" w:rsidRDefault="00B502A4" w:rsidP="00B502A4">
      <w:pPr>
        <w:rPr>
          <w:color w:val="808080"/>
        </w:rPr>
      </w:pPr>
      <w:r w:rsidRPr="00CB71A6">
        <w:rPr>
          <w:color w:val="808080"/>
        </w:rPr>
        <w:t>Define any key terms</w:t>
      </w:r>
      <w:r>
        <w:rPr>
          <w:color w:val="808080"/>
        </w:rPr>
        <w:t>, acronyms</w:t>
      </w:r>
      <w:r w:rsidRPr="00CB71A6">
        <w:rPr>
          <w:color w:val="808080"/>
        </w:rPr>
        <w:t xml:space="preserve"> or concepts that will be used in the policy.</w:t>
      </w:r>
      <w:r>
        <w:rPr>
          <w:color w:val="808080"/>
        </w:rPr>
        <w:t xml:space="preserve"> A standard glossary approach is sufficient.</w:t>
      </w:r>
    </w:p>
    <w:p w14:paraId="7377DD77" w14:textId="77777777" w:rsidR="00B502A4" w:rsidRDefault="00B502A4" w:rsidP="00B502A4">
      <w:pPr>
        <w:rPr>
          <w:color w:val="808080"/>
        </w:rPr>
      </w:pPr>
    </w:p>
    <w:p w14:paraId="7377DD78" w14:textId="56785906" w:rsidR="006072C0" w:rsidRPr="006072C0" w:rsidRDefault="006072C0" w:rsidP="006072C0">
      <w:pPr>
        <w:pStyle w:val="Paragrafoelenco"/>
        <w:numPr>
          <w:ilvl w:val="0"/>
          <w:numId w:val="17"/>
        </w:numPr>
        <w:rPr>
          <w:color w:val="808080"/>
        </w:rPr>
      </w:pPr>
      <w:r>
        <w:rPr>
          <w:b/>
        </w:rPr>
        <w:t xml:space="preserve">Limited Personal Use. </w:t>
      </w:r>
      <w:r w:rsidRPr="00E723FD">
        <w:rPr>
          <w:rFonts w:cs="Arial"/>
          <w:szCs w:val="20"/>
        </w:rPr>
        <w:t>This is defined as any personally</w:t>
      </w:r>
      <w:r w:rsidR="00A524CE">
        <w:rPr>
          <w:rFonts w:cs="Arial"/>
          <w:szCs w:val="20"/>
        </w:rPr>
        <w:t xml:space="preserve"> </w:t>
      </w:r>
      <w:r w:rsidRPr="00E723FD">
        <w:rPr>
          <w:rFonts w:cs="Arial"/>
          <w:szCs w:val="20"/>
        </w:rPr>
        <w:t>initiated online activ</w:t>
      </w:r>
      <w:r>
        <w:rPr>
          <w:rFonts w:cs="Arial"/>
          <w:szCs w:val="20"/>
        </w:rPr>
        <w:t>ity (including e</w:t>
      </w:r>
      <w:r w:rsidRPr="00E723FD">
        <w:rPr>
          <w:rFonts w:cs="Arial"/>
          <w:szCs w:val="20"/>
        </w:rPr>
        <w:t>mail and</w:t>
      </w:r>
      <w:r w:rsidR="00A524CE">
        <w:rPr>
          <w:rFonts w:cs="Arial"/>
          <w:szCs w:val="20"/>
        </w:rPr>
        <w:t xml:space="preserve"> web </w:t>
      </w:r>
      <w:r w:rsidRPr="00E723FD">
        <w:rPr>
          <w:rFonts w:cs="Arial"/>
          <w:szCs w:val="20"/>
        </w:rPr>
        <w:t>usage) that is conducted for purpos</w:t>
      </w:r>
      <w:r>
        <w:rPr>
          <w:rFonts w:cs="Arial"/>
          <w:szCs w:val="20"/>
        </w:rPr>
        <w:t xml:space="preserve">es other than </w:t>
      </w:r>
      <w:r w:rsidR="00C821EB">
        <w:rPr>
          <w:rFonts w:cs="Arial"/>
          <w:szCs w:val="20"/>
        </w:rPr>
        <w:t>company business</w:t>
      </w:r>
      <w:r w:rsidRPr="00E723FD">
        <w:rPr>
          <w:rFonts w:cs="Arial"/>
          <w:szCs w:val="20"/>
        </w:rPr>
        <w:t>.</w:t>
      </w:r>
    </w:p>
    <w:p w14:paraId="7377DD79" w14:textId="77777777" w:rsidR="00B502A4" w:rsidRDefault="00B502A4" w:rsidP="00B502A4">
      <w:pPr>
        <w:pStyle w:val="Titolo1"/>
      </w:pPr>
      <w:r>
        <w:t>Governing Laws &amp; Regulations</w:t>
      </w:r>
    </w:p>
    <w:p w14:paraId="7377DD7A" w14:textId="77777777" w:rsidR="00B502A4" w:rsidRPr="00CB71A6" w:rsidRDefault="00B502A4" w:rsidP="00B502A4">
      <w:pPr>
        <w:rPr>
          <w:color w:val="808080"/>
        </w:rPr>
      </w:pPr>
      <w:r w:rsidRPr="00CB71A6">
        <w:rPr>
          <w:color w:val="808080"/>
        </w:rPr>
        <w:t>If applicable, list any laws or regulations that govern the policy or with which the policy must comply.</w:t>
      </w:r>
      <w:r>
        <w:rPr>
          <w:color w:val="808080"/>
        </w:rPr>
        <w:t xml:space="preserve"> Confirm with the legal department that the list is full and accurate. If there are no pertinent governing laws or regulations, delete this section. </w:t>
      </w:r>
    </w:p>
    <w:p w14:paraId="7377DD7B" w14:textId="77777777" w:rsidR="00DC1141" w:rsidRDefault="00DC1141" w:rsidP="00B502A4">
      <w:pPr>
        <w:rPr>
          <w:color w:val="808080"/>
        </w:rPr>
      </w:pPr>
    </w:p>
    <w:p w14:paraId="7377DD7C" w14:textId="77777777" w:rsidR="003F320D" w:rsidRDefault="003F320D" w:rsidP="00B502A4">
      <w:pPr>
        <w:rPr>
          <w:color w:val="808080"/>
        </w:rPr>
      </w:pPr>
    </w:p>
    <w:p w14:paraId="7377DD7D" w14:textId="77777777" w:rsidR="003F320D" w:rsidRDefault="003F320D" w:rsidP="00B502A4">
      <w:pPr>
        <w:rPr>
          <w:color w:val="808080"/>
        </w:rPr>
      </w:pPr>
    </w:p>
    <w:p w14:paraId="7377DD7E" w14:textId="77777777" w:rsidR="003F320D" w:rsidRPr="00CB71A6" w:rsidRDefault="003F320D" w:rsidP="00B502A4">
      <w:pPr>
        <w:rPr>
          <w:color w:val="808080"/>
        </w:rPr>
      </w:pPr>
    </w:p>
    <w:p w14:paraId="7377DD7F" w14:textId="77777777" w:rsidR="00B502A4" w:rsidRDefault="00B502A4" w:rsidP="00B502A4">
      <w:pPr>
        <w:pStyle w:val="Titolo1"/>
      </w:pPr>
      <w:r>
        <w:t>Policy Statements</w:t>
      </w:r>
    </w:p>
    <w:p w14:paraId="7377DD80" w14:textId="77777777" w:rsidR="00B502A4" w:rsidRDefault="00B502A4" w:rsidP="00B502A4">
      <w:pPr>
        <w:rPr>
          <w:color w:val="808080"/>
        </w:rPr>
      </w:pPr>
      <w:r>
        <w:rPr>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7377DD81" w14:textId="77777777" w:rsidR="00B502A4" w:rsidRDefault="00B502A4" w:rsidP="00B502A4">
      <w:pPr>
        <w:rPr>
          <w:color w:val="808080"/>
        </w:rPr>
      </w:pPr>
    </w:p>
    <w:p w14:paraId="7377DD82" w14:textId="7E3D54DA" w:rsidR="006072C0" w:rsidRDefault="00A524CE" w:rsidP="006072C0">
      <w:pPr>
        <w:pStyle w:val="Paragrafoelenco"/>
        <w:numPr>
          <w:ilvl w:val="0"/>
          <w:numId w:val="14"/>
        </w:numPr>
        <w:rPr>
          <w:rFonts w:cs="Arial"/>
          <w:szCs w:val="20"/>
        </w:rPr>
      </w:pPr>
      <w:r>
        <w:rPr>
          <w:rFonts w:cs="Arial"/>
          <w:szCs w:val="20"/>
        </w:rPr>
        <w:t>Authorized users of company i</w:t>
      </w:r>
      <w:r w:rsidR="006072C0" w:rsidRPr="006072C0">
        <w:rPr>
          <w:rFonts w:cs="Arial"/>
          <w:szCs w:val="20"/>
        </w:rPr>
        <w:t xml:space="preserve">nternet connectivity may use the Internet for </w:t>
      </w:r>
      <w:r w:rsidR="006072C0" w:rsidRPr="006072C0">
        <w:rPr>
          <w:rFonts w:cs="Arial"/>
          <w:b/>
          <w:iCs/>
          <w:szCs w:val="20"/>
        </w:rPr>
        <w:t>limited personal use</w:t>
      </w:r>
      <w:r w:rsidR="006072C0" w:rsidRPr="006072C0">
        <w:rPr>
          <w:rFonts w:cs="Arial"/>
          <w:b/>
          <w:szCs w:val="20"/>
        </w:rPr>
        <w:t>.</w:t>
      </w:r>
      <w:r w:rsidR="006072C0" w:rsidRPr="006072C0">
        <w:rPr>
          <w:rFonts w:cs="Arial"/>
          <w:szCs w:val="20"/>
        </w:rPr>
        <w:t xml:space="preserve"> This is a privilege, not a right, and may be removed at any time by management. </w:t>
      </w:r>
      <w:r w:rsidR="006072C0" w:rsidRPr="006072C0">
        <w:rPr>
          <w:rFonts w:cs="Arial"/>
          <w:color w:val="767171" w:themeColor="background2" w:themeShade="80"/>
          <w:szCs w:val="20"/>
        </w:rPr>
        <w:t>[</w:t>
      </w:r>
      <w:r>
        <w:rPr>
          <w:rFonts w:cs="Arial"/>
          <w:color w:val="767171" w:themeColor="background2" w:themeShade="80"/>
          <w:szCs w:val="20"/>
        </w:rPr>
        <w:t>Company Name</w:t>
      </w:r>
      <w:r w:rsidR="006072C0" w:rsidRPr="006072C0">
        <w:rPr>
          <w:rFonts w:cs="Arial"/>
          <w:color w:val="767171" w:themeColor="background2" w:themeShade="80"/>
          <w:szCs w:val="20"/>
        </w:rPr>
        <w:t>]</w:t>
      </w:r>
      <w:r w:rsidR="006072C0" w:rsidRPr="006072C0">
        <w:rPr>
          <w:rFonts w:cs="Arial"/>
          <w:szCs w:val="20"/>
        </w:rPr>
        <w:t xml:space="preserve"> does not accept liability for any loss or damage suffered by an employee as a result of that employee using the company Internet connection for personal use.</w:t>
      </w:r>
    </w:p>
    <w:p w14:paraId="7377DD83" w14:textId="77777777" w:rsidR="006072C0" w:rsidRDefault="006072C0" w:rsidP="006072C0">
      <w:pPr>
        <w:rPr>
          <w:rFonts w:cs="Arial"/>
          <w:szCs w:val="20"/>
        </w:rPr>
      </w:pPr>
    </w:p>
    <w:p w14:paraId="7377DD84" w14:textId="2F24F174" w:rsidR="006072C0" w:rsidRDefault="006072C0" w:rsidP="006072C0">
      <w:pPr>
        <w:pStyle w:val="Intestazione"/>
        <w:numPr>
          <w:ilvl w:val="0"/>
          <w:numId w:val="14"/>
        </w:numPr>
        <w:tabs>
          <w:tab w:val="clear" w:pos="4320"/>
          <w:tab w:val="clear" w:pos="8640"/>
        </w:tabs>
        <w:rPr>
          <w:rFonts w:cs="Arial"/>
          <w:szCs w:val="20"/>
        </w:rPr>
      </w:pPr>
      <w:r>
        <w:rPr>
          <w:rFonts w:cs="Arial"/>
          <w:szCs w:val="20"/>
        </w:rPr>
        <w:t>The</w:t>
      </w:r>
      <w:r w:rsidRPr="00E723FD">
        <w:rPr>
          <w:rFonts w:cs="Arial"/>
          <w:szCs w:val="20"/>
        </w:rPr>
        <w:t xml:space="preserve"> primary and overriding rationale</w:t>
      </w:r>
      <w:r>
        <w:rPr>
          <w:rFonts w:cs="Arial"/>
          <w:szCs w:val="20"/>
        </w:rPr>
        <w:t xml:space="preserve"> of authorized users</w:t>
      </w:r>
      <w:r w:rsidRPr="00E723FD">
        <w:rPr>
          <w:rFonts w:cs="Arial"/>
          <w:szCs w:val="20"/>
        </w:rPr>
        <w:t xml:space="preserve"> for us</w:t>
      </w:r>
      <w:r>
        <w:rPr>
          <w:rFonts w:cs="Arial"/>
          <w:szCs w:val="20"/>
        </w:rPr>
        <w:t>ing</w:t>
      </w:r>
      <w:r w:rsidR="00A524CE">
        <w:rPr>
          <w:rFonts w:cs="Arial"/>
          <w:szCs w:val="20"/>
        </w:rPr>
        <w:t xml:space="preserve"> the</w:t>
      </w:r>
      <w:r>
        <w:rPr>
          <w:rFonts w:cs="Arial"/>
          <w:szCs w:val="20"/>
        </w:rPr>
        <w:t xml:space="preserve"> </w:t>
      </w:r>
      <w:r w:rsidRPr="006072C0">
        <w:rPr>
          <w:rFonts w:cs="Arial"/>
          <w:color w:val="767171" w:themeColor="background2" w:themeShade="80"/>
          <w:szCs w:val="20"/>
        </w:rPr>
        <w:t>[</w:t>
      </w:r>
      <w:r w:rsidR="00A524CE">
        <w:rPr>
          <w:rFonts w:cs="Arial"/>
          <w:color w:val="767171" w:themeColor="background2" w:themeShade="80"/>
          <w:szCs w:val="20"/>
        </w:rPr>
        <w:t>Company Name</w:t>
      </w:r>
      <w:r w:rsidRPr="006072C0">
        <w:rPr>
          <w:rFonts w:cs="Arial"/>
          <w:color w:val="767171" w:themeColor="background2" w:themeShade="80"/>
          <w:szCs w:val="20"/>
        </w:rPr>
        <w:t>]</w:t>
      </w:r>
      <w:r w:rsidR="00A524CE">
        <w:rPr>
          <w:rFonts w:cs="Arial"/>
          <w:szCs w:val="20"/>
        </w:rPr>
        <w:t xml:space="preserve"> i</w:t>
      </w:r>
      <w:r w:rsidRPr="00E723FD">
        <w:rPr>
          <w:rFonts w:cs="Arial"/>
          <w:szCs w:val="20"/>
        </w:rPr>
        <w:t>nternet connection s</w:t>
      </w:r>
      <w:r>
        <w:rPr>
          <w:rFonts w:cs="Arial"/>
          <w:szCs w:val="20"/>
        </w:rPr>
        <w:t>hould be the performance of their</w:t>
      </w:r>
      <w:r w:rsidRPr="00E723FD">
        <w:rPr>
          <w:rFonts w:cs="Arial"/>
          <w:szCs w:val="20"/>
        </w:rPr>
        <w:t xml:space="preserve"> role in advancing the business of the company. This could include, but is not limited to:</w:t>
      </w:r>
    </w:p>
    <w:p w14:paraId="7377DD85" w14:textId="77777777" w:rsidR="006072C0" w:rsidRPr="00E723FD" w:rsidRDefault="006072C0" w:rsidP="006072C0">
      <w:pPr>
        <w:pStyle w:val="Intestazione"/>
        <w:tabs>
          <w:tab w:val="clear" w:pos="4320"/>
          <w:tab w:val="clear" w:pos="8640"/>
        </w:tabs>
        <w:rPr>
          <w:rFonts w:cs="Arial"/>
          <w:szCs w:val="20"/>
        </w:rPr>
      </w:pPr>
    </w:p>
    <w:p w14:paraId="7377DD86" w14:textId="77777777" w:rsidR="006072C0" w:rsidRPr="00E723FD" w:rsidRDefault="006072C0" w:rsidP="006072C0">
      <w:pPr>
        <w:pStyle w:val="Puntoelenco2"/>
        <w:tabs>
          <w:tab w:val="clear" w:pos="720"/>
          <w:tab w:val="num" w:pos="1080"/>
        </w:tabs>
        <w:spacing w:before="0" w:after="0"/>
        <w:ind w:left="1080"/>
        <w:rPr>
          <w:rFonts w:ascii="Arial" w:hAnsi="Arial" w:cs="Arial"/>
          <w:sz w:val="20"/>
        </w:rPr>
      </w:pPr>
      <w:r w:rsidRPr="00E723FD">
        <w:rPr>
          <w:rFonts w:ascii="Arial" w:hAnsi="Arial" w:cs="Arial"/>
          <w:sz w:val="20"/>
        </w:rPr>
        <w:t>Communication with, and providing service to, clients and customers.</w:t>
      </w:r>
    </w:p>
    <w:p w14:paraId="7377DD87" w14:textId="77777777" w:rsidR="006072C0" w:rsidRPr="00E723FD" w:rsidRDefault="006072C0" w:rsidP="006072C0">
      <w:pPr>
        <w:pStyle w:val="Puntoelenco2"/>
        <w:tabs>
          <w:tab w:val="clear" w:pos="720"/>
          <w:tab w:val="num" w:pos="1080"/>
        </w:tabs>
        <w:spacing w:before="0" w:after="0"/>
        <w:ind w:left="1080"/>
        <w:rPr>
          <w:rFonts w:ascii="Arial" w:hAnsi="Arial" w:cs="Arial"/>
          <w:sz w:val="20"/>
        </w:rPr>
      </w:pPr>
      <w:r w:rsidRPr="00E723FD">
        <w:rPr>
          <w:rFonts w:ascii="Arial" w:hAnsi="Arial" w:cs="Arial"/>
          <w:sz w:val="20"/>
        </w:rPr>
        <w:t>Conducting the business of your department or unit (such as using the tools available on the company intranet).</w:t>
      </w:r>
    </w:p>
    <w:p w14:paraId="7377DD88" w14:textId="77777777" w:rsidR="006072C0" w:rsidRPr="00E723FD" w:rsidRDefault="006072C0" w:rsidP="006072C0">
      <w:pPr>
        <w:pStyle w:val="Puntoelenco2"/>
        <w:tabs>
          <w:tab w:val="clear" w:pos="720"/>
          <w:tab w:val="num" w:pos="1080"/>
        </w:tabs>
        <w:spacing w:before="0" w:after="0"/>
        <w:ind w:left="1080"/>
        <w:rPr>
          <w:rFonts w:ascii="Arial" w:hAnsi="Arial" w:cs="Arial"/>
          <w:sz w:val="20"/>
        </w:rPr>
      </w:pPr>
      <w:r w:rsidRPr="00E723FD">
        <w:rPr>
          <w:rFonts w:ascii="Arial" w:hAnsi="Arial" w:cs="Arial"/>
          <w:sz w:val="20"/>
        </w:rPr>
        <w:t>Communicating with other employees for work-related purposes.</w:t>
      </w:r>
    </w:p>
    <w:p w14:paraId="7377DD89" w14:textId="77777777" w:rsidR="006072C0" w:rsidRPr="00E723FD" w:rsidRDefault="006072C0" w:rsidP="006072C0">
      <w:pPr>
        <w:pStyle w:val="Puntoelenco2"/>
        <w:tabs>
          <w:tab w:val="clear" w:pos="720"/>
          <w:tab w:val="num" w:pos="1080"/>
        </w:tabs>
        <w:spacing w:before="0" w:after="0"/>
        <w:ind w:left="1080"/>
        <w:rPr>
          <w:rFonts w:ascii="Arial" w:hAnsi="Arial" w:cs="Arial"/>
          <w:sz w:val="20"/>
        </w:rPr>
      </w:pPr>
      <w:r w:rsidRPr="00E723FD">
        <w:rPr>
          <w:rFonts w:ascii="Arial" w:hAnsi="Arial" w:cs="Arial"/>
          <w:sz w:val="20"/>
        </w:rPr>
        <w:t xml:space="preserve">Gathering information relevant to your duties or to expand your expertise. </w:t>
      </w:r>
    </w:p>
    <w:p w14:paraId="7377DD8A" w14:textId="77777777" w:rsidR="006072C0" w:rsidRPr="006072C0" w:rsidRDefault="006072C0" w:rsidP="006072C0">
      <w:pPr>
        <w:tabs>
          <w:tab w:val="num" w:pos="1080"/>
        </w:tabs>
        <w:ind w:left="1080"/>
        <w:rPr>
          <w:rFonts w:cs="Arial"/>
          <w:szCs w:val="20"/>
        </w:rPr>
      </w:pPr>
    </w:p>
    <w:p w14:paraId="7377DD8B" w14:textId="77777777" w:rsidR="00C821EB" w:rsidRPr="00C821EB" w:rsidRDefault="00C821EB" w:rsidP="00C821EB">
      <w:pPr>
        <w:pStyle w:val="Paragrafoelenco"/>
        <w:numPr>
          <w:ilvl w:val="0"/>
          <w:numId w:val="17"/>
        </w:numPr>
        <w:tabs>
          <w:tab w:val="left" w:pos="360"/>
        </w:tabs>
        <w:contextualSpacing w:val="0"/>
        <w:rPr>
          <w:rFonts w:cs="Arial"/>
          <w:vanish/>
          <w:szCs w:val="20"/>
        </w:rPr>
      </w:pPr>
    </w:p>
    <w:p w14:paraId="7377DD8C" w14:textId="77777777" w:rsidR="00DC1141" w:rsidRDefault="00C821EB" w:rsidP="00C821EB">
      <w:pPr>
        <w:pStyle w:val="Numeroelenco"/>
        <w:numPr>
          <w:ilvl w:val="0"/>
          <w:numId w:val="17"/>
        </w:numPr>
        <w:spacing w:after="0" w:line="240" w:lineRule="auto"/>
        <w:ind w:right="0"/>
        <w:rPr>
          <w:rFonts w:ascii="Arial" w:hAnsi="Arial" w:cs="Arial"/>
        </w:rPr>
      </w:pPr>
      <w:r>
        <w:rPr>
          <w:rFonts w:ascii="Arial" w:hAnsi="Arial" w:cs="Arial"/>
          <w:b/>
        </w:rPr>
        <w:t xml:space="preserve">Limited Personal Use </w:t>
      </w:r>
      <w:r>
        <w:rPr>
          <w:rFonts w:ascii="Arial" w:hAnsi="Arial" w:cs="Arial"/>
        </w:rPr>
        <w:t>of company internet connectivity is limited by the following considerations:</w:t>
      </w:r>
    </w:p>
    <w:p w14:paraId="7377DD8D" w14:textId="77777777" w:rsidR="00C821EB" w:rsidRDefault="00C821EB" w:rsidP="00C821EB">
      <w:pPr>
        <w:pStyle w:val="Numeroelenco"/>
        <w:numPr>
          <w:ilvl w:val="0"/>
          <w:numId w:val="0"/>
        </w:numPr>
        <w:spacing w:after="0" w:line="240" w:lineRule="auto"/>
        <w:ind w:left="360" w:right="0" w:hanging="360"/>
        <w:rPr>
          <w:rFonts w:ascii="Arial" w:hAnsi="Arial" w:cs="Arial"/>
        </w:rPr>
      </w:pPr>
    </w:p>
    <w:p w14:paraId="7377DD8E" w14:textId="77777777" w:rsidR="00C821EB" w:rsidRPr="00E723FD" w:rsidRDefault="00C821EB" w:rsidP="00C821EB">
      <w:pPr>
        <w:pStyle w:val="Puntoelenco2"/>
        <w:tabs>
          <w:tab w:val="clear" w:pos="720"/>
          <w:tab w:val="num" w:pos="1080"/>
        </w:tabs>
        <w:spacing w:before="0" w:after="0"/>
        <w:ind w:left="1080"/>
        <w:rPr>
          <w:rFonts w:ascii="Arial" w:hAnsi="Arial" w:cs="Arial"/>
          <w:sz w:val="20"/>
        </w:rPr>
      </w:pPr>
      <w:r w:rsidRPr="00E723FD">
        <w:rPr>
          <w:rFonts w:ascii="Arial" w:hAnsi="Arial" w:cs="Arial"/>
          <w:sz w:val="20"/>
        </w:rPr>
        <w:t>It shall not cause any additional expense to the company or department.</w:t>
      </w:r>
    </w:p>
    <w:p w14:paraId="7377DD8F" w14:textId="77777777" w:rsidR="00C821EB" w:rsidRPr="00E723FD" w:rsidRDefault="00C821EB" w:rsidP="00C821EB">
      <w:pPr>
        <w:pStyle w:val="Puntoelenco2"/>
        <w:tabs>
          <w:tab w:val="clear" w:pos="720"/>
          <w:tab w:val="num" w:pos="1080"/>
        </w:tabs>
        <w:spacing w:before="0" w:after="0"/>
        <w:ind w:left="1080"/>
        <w:rPr>
          <w:rFonts w:ascii="Arial" w:hAnsi="Arial" w:cs="Arial"/>
          <w:sz w:val="20"/>
        </w:rPr>
      </w:pPr>
      <w:r w:rsidRPr="00E723FD">
        <w:rPr>
          <w:rFonts w:ascii="Arial" w:hAnsi="Arial" w:cs="Arial"/>
          <w:sz w:val="20"/>
        </w:rPr>
        <w:t>It shall be infrequent and brief.</w:t>
      </w:r>
    </w:p>
    <w:p w14:paraId="7377DD90" w14:textId="77777777" w:rsidR="00C821EB" w:rsidRPr="00E723FD" w:rsidRDefault="00C821EB" w:rsidP="00C821EB">
      <w:pPr>
        <w:pStyle w:val="Puntoelenco2"/>
        <w:tabs>
          <w:tab w:val="clear" w:pos="720"/>
          <w:tab w:val="num" w:pos="1080"/>
        </w:tabs>
        <w:spacing w:before="0" w:after="0"/>
        <w:ind w:left="1080"/>
        <w:rPr>
          <w:rFonts w:ascii="Arial" w:hAnsi="Arial" w:cs="Arial"/>
          <w:sz w:val="20"/>
        </w:rPr>
      </w:pPr>
      <w:r w:rsidRPr="00E723FD">
        <w:rPr>
          <w:rFonts w:ascii="Arial" w:hAnsi="Arial" w:cs="Arial"/>
          <w:sz w:val="20"/>
        </w:rPr>
        <w:t>It shall not have a negative impact on overall employee productivity.</w:t>
      </w:r>
    </w:p>
    <w:p w14:paraId="7377DD91" w14:textId="77777777" w:rsidR="00C821EB" w:rsidRPr="00E723FD" w:rsidRDefault="00C821EB" w:rsidP="00C821EB">
      <w:pPr>
        <w:pStyle w:val="Puntoelenco2"/>
        <w:tabs>
          <w:tab w:val="clear" w:pos="720"/>
          <w:tab w:val="num" w:pos="1080"/>
        </w:tabs>
        <w:spacing w:before="0" w:after="0"/>
        <w:ind w:left="1080"/>
        <w:rPr>
          <w:rFonts w:ascii="Arial" w:hAnsi="Arial" w:cs="Arial"/>
          <w:sz w:val="20"/>
        </w:rPr>
      </w:pPr>
      <w:r w:rsidRPr="00E723FD">
        <w:rPr>
          <w:rFonts w:ascii="Arial" w:hAnsi="Arial" w:cs="Arial"/>
          <w:sz w:val="20"/>
        </w:rPr>
        <w:t>It shall not interfere with the normal operation of your department or work unit.</w:t>
      </w:r>
    </w:p>
    <w:p w14:paraId="7377DD92" w14:textId="77777777" w:rsidR="00C821EB" w:rsidRPr="00E723FD" w:rsidRDefault="00C821EB" w:rsidP="00C821EB">
      <w:pPr>
        <w:pStyle w:val="Puntoelenco2"/>
        <w:tabs>
          <w:tab w:val="clear" w:pos="720"/>
          <w:tab w:val="num" w:pos="1080"/>
        </w:tabs>
        <w:spacing w:before="0" w:after="0"/>
        <w:ind w:left="1080"/>
        <w:rPr>
          <w:rFonts w:ascii="Arial" w:hAnsi="Arial" w:cs="Arial"/>
          <w:sz w:val="20"/>
        </w:rPr>
      </w:pPr>
      <w:r w:rsidRPr="00E723FD">
        <w:rPr>
          <w:rFonts w:ascii="Arial" w:hAnsi="Arial" w:cs="Arial"/>
          <w:sz w:val="20"/>
        </w:rPr>
        <w:t>It will not compromise your department or the company in any way.</w:t>
      </w:r>
    </w:p>
    <w:p w14:paraId="7377DD93" w14:textId="77777777" w:rsidR="00C821EB" w:rsidRDefault="00C821EB" w:rsidP="00C821EB">
      <w:pPr>
        <w:pStyle w:val="Puntoelenco2"/>
        <w:tabs>
          <w:tab w:val="clear" w:pos="720"/>
          <w:tab w:val="num" w:pos="1080"/>
        </w:tabs>
        <w:spacing w:before="0" w:after="0"/>
        <w:ind w:left="1080"/>
        <w:rPr>
          <w:rFonts w:ascii="Arial" w:hAnsi="Arial" w:cs="Arial"/>
          <w:sz w:val="20"/>
        </w:rPr>
      </w:pPr>
      <w:r w:rsidRPr="00E723FD">
        <w:rPr>
          <w:rFonts w:ascii="Arial" w:hAnsi="Arial" w:cs="Arial"/>
          <w:sz w:val="20"/>
        </w:rPr>
        <w:t xml:space="preserve">It will be ethical and not contravene acceptable use policies of the company. </w:t>
      </w:r>
    </w:p>
    <w:p w14:paraId="7377DD94" w14:textId="77777777" w:rsidR="00BF43F8" w:rsidRDefault="00BF43F8" w:rsidP="00BF43F8">
      <w:pPr>
        <w:pStyle w:val="Puntoelenco2"/>
        <w:numPr>
          <w:ilvl w:val="0"/>
          <w:numId w:val="0"/>
        </w:numPr>
        <w:spacing w:before="0" w:after="0"/>
        <w:ind w:left="720" w:hanging="360"/>
        <w:rPr>
          <w:rFonts w:ascii="Arial" w:hAnsi="Arial" w:cs="Arial"/>
          <w:sz w:val="20"/>
        </w:rPr>
      </w:pPr>
    </w:p>
    <w:p w14:paraId="7377DD95" w14:textId="20C41E89" w:rsidR="00BF43F8" w:rsidRDefault="00BF43F8" w:rsidP="00BF43F8">
      <w:pPr>
        <w:pStyle w:val="Paragrafoelenco"/>
        <w:numPr>
          <w:ilvl w:val="0"/>
          <w:numId w:val="17"/>
        </w:numPr>
        <w:rPr>
          <w:rFonts w:cs="Arial"/>
          <w:szCs w:val="20"/>
        </w:rPr>
      </w:pPr>
      <w:r w:rsidRPr="00BF43F8">
        <w:rPr>
          <w:rFonts w:cs="Arial"/>
          <w:szCs w:val="20"/>
        </w:rPr>
        <w:t>In limiting personal use, the company expects employees to exercise the same good judgment that they would use in all w</w:t>
      </w:r>
      <w:r>
        <w:rPr>
          <w:rFonts w:cs="Arial"/>
          <w:szCs w:val="20"/>
        </w:rPr>
        <w:t>ork situations. For example, employees</w:t>
      </w:r>
      <w:r w:rsidRPr="00BF43F8">
        <w:rPr>
          <w:rFonts w:cs="Arial"/>
          <w:szCs w:val="20"/>
        </w:rPr>
        <w:t xml:space="preserve"> are expected to know that t</w:t>
      </w:r>
      <w:r>
        <w:rPr>
          <w:rFonts w:cs="Arial"/>
          <w:szCs w:val="20"/>
        </w:rPr>
        <w:t xml:space="preserve">aking five minutes to call their </w:t>
      </w:r>
      <w:r w:rsidRPr="00BF43F8">
        <w:rPr>
          <w:rFonts w:cs="Arial"/>
          <w:szCs w:val="20"/>
        </w:rPr>
        <w:t>spouse during a coffee break is acceptable, while taking three hours to go shopping at the mall during the workday is n</w:t>
      </w:r>
      <w:r>
        <w:rPr>
          <w:rFonts w:cs="Arial"/>
          <w:szCs w:val="20"/>
        </w:rPr>
        <w:t>ot. Making decisions about the</w:t>
      </w:r>
      <w:r w:rsidR="00A524CE">
        <w:rPr>
          <w:rFonts w:cs="Arial"/>
          <w:szCs w:val="20"/>
        </w:rPr>
        <w:t xml:space="preserve"> use of i</w:t>
      </w:r>
      <w:r w:rsidRPr="00BF43F8">
        <w:rPr>
          <w:rFonts w:cs="Arial"/>
          <w:szCs w:val="20"/>
        </w:rPr>
        <w:t>nternet resources is no different.</w:t>
      </w:r>
    </w:p>
    <w:p w14:paraId="7377DD96" w14:textId="77777777" w:rsidR="00BF43F8" w:rsidRDefault="00BF43F8" w:rsidP="00BF43F8">
      <w:pPr>
        <w:rPr>
          <w:rFonts w:cs="Arial"/>
          <w:szCs w:val="20"/>
        </w:rPr>
      </w:pPr>
    </w:p>
    <w:p w14:paraId="7377DD97" w14:textId="1FD7B9AE" w:rsidR="00BF43F8" w:rsidRDefault="00BF43F8" w:rsidP="00BF43F8">
      <w:pPr>
        <w:pStyle w:val="Paragrafoelenco"/>
        <w:numPr>
          <w:ilvl w:val="0"/>
          <w:numId w:val="17"/>
        </w:numPr>
        <w:rPr>
          <w:rFonts w:cs="Arial"/>
          <w:szCs w:val="20"/>
        </w:rPr>
      </w:pPr>
      <w:r w:rsidRPr="00BF43F8">
        <w:rPr>
          <w:rFonts w:cs="Arial"/>
          <w:szCs w:val="20"/>
        </w:rPr>
        <w:t>While some limited personal use is allowed, all prohibition</w:t>
      </w:r>
      <w:r>
        <w:rPr>
          <w:rFonts w:cs="Arial"/>
          <w:szCs w:val="20"/>
        </w:rPr>
        <w:t xml:space="preserve">s described within </w:t>
      </w:r>
      <w:r w:rsidRPr="00BF43F8">
        <w:rPr>
          <w:rFonts w:cs="Arial"/>
          <w:color w:val="767171" w:themeColor="background2" w:themeShade="80"/>
          <w:szCs w:val="20"/>
        </w:rPr>
        <w:t>[</w:t>
      </w:r>
      <w:r w:rsidR="00A524CE">
        <w:rPr>
          <w:rFonts w:cs="Arial"/>
          <w:color w:val="767171" w:themeColor="background2" w:themeShade="80"/>
          <w:szCs w:val="20"/>
        </w:rPr>
        <w:t>Company Name</w:t>
      </w:r>
      <w:r w:rsidRPr="00BF43F8">
        <w:rPr>
          <w:rFonts w:cs="Arial"/>
          <w:color w:val="767171" w:themeColor="background2" w:themeShade="80"/>
          <w:szCs w:val="20"/>
        </w:rPr>
        <w:t>’s]</w:t>
      </w:r>
      <w:r w:rsidRPr="00BF43F8">
        <w:rPr>
          <w:rFonts w:cs="Arial"/>
          <w:szCs w:val="20"/>
        </w:rPr>
        <w:t xml:space="preserve"> acceptable use and security policies remain fully in force. For example, limited personal use does not include (see other policies for a more extensive listing):</w:t>
      </w:r>
    </w:p>
    <w:p w14:paraId="7377DD98" w14:textId="77777777" w:rsidR="00BF43F8" w:rsidRPr="00BF43F8" w:rsidRDefault="00BF43F8" w:rsidP="00BF43F8">
      <w:pPr>
        <w:rPr>
          <w:rFonts w:cs="Arial"/>
          <w:szCs w:val="20"/>
        </w:rPr>
      </w:pPr>
    </w:p>
    <w:p w14:paraId="7377DD99" w14:textId="77777777" w:rsidR="00BF43F8" w:rsidRPr="00E723FD" w:rsidRDefault="00BF43F8" w:rsidP="00BF43F8">
      <w:pPr>
        <w:pStyle w:val="Puntoelenco2"/>
        <w:tabs>
          <w:tab w:val="clear" w:pos="720"/>
          <w:tab w:val="num" w:pos="1080"/>
        </w:tabs>
        <w:spacing w:before="0" w:after="0"/>
        <w:ind w:left="1080"/>
        <w:rPr>
          <w:rFonts w:ascii="Arial" w:hAnsi="Arial" w:cs="Arial"/>
          <w:sz w:val="20"/>
        </w:rPr>
      </w:pPr>
      <w:r w:rsidRPr="00E723FD">
        <w:rPr>
          <w:rFonts w:ascii="Arial" w:hAnsi="Arial" w:cs="Arial"/>
          <w:sz w:val="20"/>
        </w:rPr>
        <w:t>Providing internal network access to any other users.</w:t>
      </w:r>
    </w:p>
    <w:p w14:paraId="7377DD9A" w14:textId="77777777" w:rsidR="00BF43F8" w:rsidRPr="00E723FD" w:rsidRDefault="00BF43F8" w:rsidP="00BF43F8">
      <w:pPr>
        <w:pStyle w:val="Puntoelenco2"/>
        <w:tabs>
          <w:tab w:val="clear" w:pos="720"/>
          <w:tab w:val="num" w:pos="1080"/>
        </w:tabs>
        <w:spacing w:before="0" w:after="0"/>
        <w:ind w:left="1080"/>
        <w:rPr>
          <w:rFonts w:ascii="Arial" w:hAnsi="Arial" w:cs="Arial"/>
          <w:sz w:val="20"/>
        </w:rPr>
      </w:pPr>
      <w:r w:rsidRPr="00E723FD">
        <w:rPr>
          <w:rFonts w:ascii="Arial" w:hAnsi="Arial" w:cs="Arial"/>
          <w:sz w:val="20"/>
        </w:rPr>
        <w:t>Using corporate resources for personal commercial gain.</w:t>
      </w:r>
    </w:p>
    <w:p w14:paraId="7377DD9B" w14:textId="77777777" w:rsidR="00BF43F8" w:rsidRPr="00E723FD" w:rsidRDefault="00BF43F8" w:rsidP="00BF43F8">
      <w:pPr>
        <w:pStyle w:val="Puntoelenco2"/>
        <w:tabs>
          <w:tab w:val="clear" w:pos="720"/>
          <w:tab w:val="num" w:pos="1080"/>
        </w:tabs>
        <w:spacing w:before="0" w:after="0"/>
        <w:ind w:left="1080"/>
        <w:rPr>
          <w:rFonts w:ascii="Arial" w:hAnsi="Arial" w:cs="Arial"/>
          <w:sz w:val="20"/>
        </w:rPr>
      </w:pPr>
      <w:r w:rsidRPr="00E723FD">
        <w:rPr>
          <w:rFonts w:ascii="Arial" w:hAnsi="Arial" w:cs="Arial"/>
          <w:sz w:val="20"/>
        </w:rPr>
        <w:t>Propagating, transmitting, accessing, downloading, or otherwise communicating any content that is likely to be deemed racist, sexist, harassing, abusive, obscene, or likely to cause offence to a recipient.</w:t>
      </w:r>
    </w:p>
    <w:p w14:paraId="7377DD9C" w14:textId="77777777" w:rsidR="00BF43F8" w:rsidRPr="00E723FD" w:rsidRDefault="00BF43F8" w:rsidP="00BF43F8">
      <w:pPr>
        <w:pStyle w:val="Puntoelenco2"/>
        <w:tabs>
          <w:tab w:val="clear" w:pos="720"/>
          <w:tab w:val="num" w:pos="1080"/>
        </w:tabs>
        <w:spacing w:before="0" w:after="0"/>
        <w:ind w:left="1080"/>
        <w:rPr>
          <w:rFonts w:ascii="Arial" w:hAnsi="Arial" w:cs="Arial"/>
          <w:sz w:val="20"/>
        </w:rPr>
      </w:pPr>
      <w:r w:rsidRPr="00E723FD">
        <w:rPr>
          <w:rFonts w:ascii="Arial" w:hAnsi="Arial" w:cs="Arial"/>
          <w:sz w:val="20"/>
        </w:rPr>
        <w:t>Misrepresenting the company brand for your own gain.</w:t>
      </w:r>
    </w:p>
    <w:p w14:paraId="7377DD9D" w14:textId="77777777" w:rsidR="00BF43F8" w:rsidRPr="00E723FD" w:rsidRDefault="00BF43F8" w:rsidP="00BF43F8">
      <w:pPr>
        <w:pStyle w:val="Puntoelenco2"/>
        <w:tabs>
          <w:tab w:val="clear" w:pos="720"/>
          <w:tab w:val="num" w:pos="1080"/>
        </w:tabs>
        <w:spacing w:before="0" w:after="0"/>
        <w:ind w:left="1080"/>
        <w:rPr>
          <w:rFonts w:ascii="Arial" w:hAnsi="Arial" w:cs="Arial"/>
          <w:sz w:val="20"/>
        </w:rPr>
      </w:pPr>
      <w:r w:rsidRPr="00E723FD">
        <w:rPr>
          <w:rFonts w:ascii="Arial" w:hAnsi="Arial" w:cs="Arial"/>
          <w:sz w:val="20"/>
        </w:rPr>
        <w:t>Using your account to gain unauthorized access to external networks and systems.</w:t>
      </w:r>
    </w:p>
    <w:p w14:paraId="7377DD9E" w14:textId="77777777" w:rsidR="00BF43F8" w:rsidRPr="00BF43F8" w:rsidRDefault="00BF43F8" w:rsidP="00BF43F8">
      <w:pPr>
        <w:rPr>
          <w:rFonts w:cs="Arial"/>
          <w:szCs w:val="20"/>
        </w:rPr>
      </w:pPr>
    </w:p>
    <w:p w14:paraId="7377DD9F" w14:textId="77777777" w:rsidR="00BF43F8" w:rsidRPr="00E723FD" w:rsidRDefault="00BF43F8" w:rsidP="00BF43F8">
      <w:pPr>
        <w:pStyle w:val="Puntoelenco2"/>
        <w:numPr>
          <w:ilvl w:val="0"/>
          <w:numId w:val="0"/>
        </w:numPr>
        <w:spacing w:before="0" w:after="0"/>
        <w:rPr>
          <w:rFonts w:ascii="Arial" w:hAnsi="Arial" w:cs="Arial"/>
          <w:sz w:val="20"/>
        </w:rPr>
      </w:pPr>
    </w:p>
    <w:p w14:paraId="7377DDA0" w14:textId="31D60E67" w:rsidR="00C821EB" w:rsidRPr="00DC1141" w:rsidRDefault="00BF43F8" w:rsidP="00BF43F8">
      <w:pPr>
        <w:pStyle w:val="Numeroelenco"/>
        <w:numPr>
          <w:ilvl w:val="0"/>
          <w:numId w:val="17"/>
        </w:numPr>
        <w:spacing w:after="0" w:line="240" w:lineRule="auto"/>
        <w:ind w:right="0"/>
        <w:rPr>
          <w:rFonts w:ascii="Arial" w:hAnsi="Arial" w:cs="Arial"/>
        </w:rPr>
      </w:pPr>
      <w:r w:rsidRPr="00BF43F8">
        <w:rPr>
          <w:rFonts w:ascii="Arial" w:hAnsi="Arial" w:cs="Arial"/>
          <w:color w:val="767171" w:themeColor="background2" w:themeShade="80"/>
        </w:rPr>
        <w:t>[</w:t>
      </w:r>
      <w:r w:rsidR="00A524CE">
        <w:rPr>
          <w:rFonts w:ascii="Arial" w:hAnsi="Arial" w:cs="Arial"/>
          <w:color w:val="767171" w:themeColor="background2" w:themeShade="80"/>
        </w:rPr>
        <w:t>Company Name</w:t>
      </w:r>
      <w:r w:rsidRPr="00BF43F8">
        <w:rPr>
          <w:rFonts w:ascii="Arial" w:hAnsi="Arial" w:cs="Arial"/>
          <w:color w:val="767171" w:themeColor="background2" w:themeShade="80"/>
        </w:rPr>
        <w:t>]</w:t>
      </w:r>
      <w:r w:rsidRPr="00E723FD">
        <w:rPr>
          <w:rFonts w:ascii="Arial" w:hAnsi="Arial" w:cs="Arial"/>
        </w:rPr>
        <w:t xml:space="preserve"> employs </w:t>
      </w:r>
      <w:r>
        <w:rPr>
          <w:rFonts w:ascii="Arial" w:hAnsi="Arial" w:cs="Arial"/>
        </w:rPr>
        <w:t xml:space="preserve">network </w:t>
      </w:r>
      <w:r w:rsidRPr="00E723FD">
        <w:rPr>
          <w:rFonts w:ascii="Arial" w:hAnsi="Arial" w:cs="Arial"/>
        </w:rPr>
        <w:t xml:space="preserve">monitoring software for the purpose of enforcing acceptable use policies. This includes blocking access to certain </w:t>
      </w:r>
      <w:r w:rsidR="00A524CE">
        <w:rPr>
          <w:rFonts w:ascii="Arial" w:hAnsi="Arial" w:cs="Arial"/>
        </w:rPr>
        <w:t>webs</w:t>
      </w:r>
      <w:r w:rsidRPr="00E723FD">
        <w:rPr>
          <w:rFonts w:ascii="Arial" w:hAnsi="Arial" w:cs="Arial"/>
        </w:rPr>
        <w:t>ites for which access is deemed to be a contravention of these policies.</w:t>
      </w:r>
    </w:p>
    <w:p w14:paraId="7377DDA1" w14:textId="77777777" w:rsidR="00DC1141" w:rsidRDefault="00DC1141" w:rsidP="00DC1141">
      <w:pPr>
        <w:pStyle w:val="Numeroelenco"/>
        <w:numPr>
          <w:ilvl w:val="0"/>
          <w:numId w:val="0"/>
        </w:numPr>
        <w:tabs>
          <w:tab w:val="clear" w:pos="360"/>
        </w:tabs>
        <w:spacing w:after="0"/>
        <w:rPr>
          <w:rFonts w:ascii="Arial" w:hAnsi="Arial" w:cs="Arial"/>
          <w:color w:val="000000" w:themeColor="text1"/>
        </w:rPr>
      </w:pPr>
    </w:p>
    <w:p w14:paraId="7377DDA2" w14:textId="77777777" w:rsidR="00BF43F8" w:rsidRPr="00DC1141" w:rsidRDefault="00BF43F8" w:rsidP="00DC1141">
      <w:pPr>
        <w:pStyle w:val="Numeroelenco"/>
        <w:numPr>
          <w:ilvl w:val="0"/>
          <w:numId w:val="0"/>
        </w:numPr>
        <w:tabs>
          <w:tab w:val="clear" w:pos="360"/>
        </w:tabs>
        <w:spacing w:after="0"/>
        <w:rPr>
          <w:rFonts w:ascii="Arial" w:hAnsi="Arial" w:cs="Arial"/>
          <w:color w:val="000000" w:themeColor="text1"/>
        </w:rPr>
      </w:pPr>
    </w:p>
    <w:p w14:paraId="7377DDA3" w14:textId="77777777" w:rsidR="00B502A4" w:rsidRDefault="00B502A4" w:rsidP="00B502A4">
      <w:pPr>
        <w:pStyle w:val="Titolo1"/>
      </w:pPr>
      <w:r>
        <w:t>Non-Compliance</w:t>
      </w:r>
    </w:p>
    <w:p w14:paraId="7377DDA4" w14:textId="77777777" w:rsidR="00AA6841" w:rsidRDefault="00AA6841" w:rsidP="00AA6841">
      <w:pPr>
        <w:rPr>
          <w:color w:val="808080"/>
        </w:rPr>
      </w:pPr>
      <w:r>
        <w:rPr>
          <w:color w:val="808080"/>
        </w:rPr>
        <w:t>Clearly describe consequences (legal and/or disciplinary) for employee non-compliance with the policy. It may be pertinent to describe the escalation process for repeated non-compliance.</w:t>
      </w:r>
    </w:p>
    <w:p w14:paraId="7377DDA5" w14:textId="77777777" w:rsidR="00B502A4" w:rsidRDefault="00B502A4" w:rsidP="00E64679"/>
    <w:p w14:paraId="7377DDA6" w14:textId="14198DBF" w:rsidR="00AA6841" w:rsidRPr="00AA6841" w:rsidRDefault="00AA6841" w:rsidP="00AA6841">
      <w:pPr>
        <w:rPr>
          <w:rFonts w:cs="Arial"/>
          <w:color w:val="000000" w:themeColor="text1"/>
        </w:rPr>
      </w:pPr>
      <w:r w:rsidRPr="00AA6841">
        <w:rPr>
          <w:rFonts w:cs="Arial"/>
          <w:color w:val="000000" w:themeColor="text1"/>
        </w:rPr>
        <w:t xml:space="preserve">Violations of this policy will be treated like other allegations of wrongdoing at </w:t>
      </w:r>
      <w:r w:rsidRPr="00AA6841">
        <w:rPr>
          <w:rFonts w:cs="Arial"/>
          <w:color w:val="A6A6A6" w:themeColor="background1" w:themeShade="A6"/>
        </w:rPr>
        <w:t>[</w:t>
      </w:r>
      <w:r w:rsidR="00A524CE">
        <w:rPr>
          <w:rFonts w:cs="Arial"/>
          <w:color w:val="A6A6A6" w:themeColor="background1" w:themeShade="A6"/>
        </w:rPr>
        <w:t>Company Name</w:t>
      </w:r>
      <w:r w:rsidRPr="00AA6841">
        <w:rPr>
          <w:rFonts w:cs="Arial"/>
          <w:color w:val="A6A6A6" w:themeColor="background1" w:themeShade="A6"/>
        </w:rPr>
        <w:t>]</w:t>
      </w:r>
      <w:r w:rsidRPr="00AA6841">
        <w:rPr>
          <w:rFonts w:cs="Arial"/>
          <w:color w:val="000000" w:themeColor="text1"/>
        </w:rPr>
        <w:t xml:space="preserve">. Allegations of misconduct will be adjudicated according to established procedures. Sanctions for </w:t>
      </w:r>
      <w:r>
        <w:rPr>
          <w:rFonts w:cs="Arial"/>
          <w:color w:val="000000" w:themeColor="text1"/>
        </w:rPr>
        <w:t>non-compliance</w:t>
      </w:r>
      <w:r w:rsidRPr="00AA6841">
        <w:rPr>
          <w:rFonts w:cs="Arial"/>
          <w:color w:val="000000" w:themeColor="text1"/>
        </w:rPr>
        <w:t xml:space="preserve"> may include, but are not limited to, one or more of the following:</w:t>
      </w:r>
    </w:p>
    <w:p w14:paraId="7377DDA7" w14:textId="77777777" w:rsidR="00AA6841" w:rsidRPr="00AA6841" w:rsidRDefault="00AA6841" w:rsidP="00AA6841">
      <w:pPr>
        <w:rPr>
          <w:rFonts w:cs="Arial"/>
          <w:color w:val="000000" w:themeColor="text1"/>
        </w:rPr>
      </w:pPr>
    </w:p>
    <w:p w14:paraId="7377DDA8" w14:textId="77777777" w:rsidR="00AA6841" w:rsidRPr="00AA6841" w:rsidRDefault="00AA6841" w:rsidP="00AA6841">
      <w:pPr>
        <w:pStyle w:val="Numeroelenco2"/>
        <w:rPr>
          <w:rFonts w:cs="Arial"/>
          <w:color w:val="000000" w:themeColor="text1"/>
        </w:rPr>
      </w:pPr>
      <w:r w:rsidRPr="00AA6841">
        <w:rPr>
          <w:rFonts w:cs="Arial"/>
          <w:color w:val="000000" w:themeColor="text1"/>
        </w:rPr>
        <w:t>Temporary or perma</w:t>
      </w:r>
      <w:r w:rsidR="00BF43F8">
        <w:rPr>
          <w:rFonts w:cs="Arial"/>
          <w:color w:val="000000" w:themeColor="text1"/>
        </w:rPr>
        <w:t xml:space="preserve">nent revocation of </w:t>
      </w:r>
      <w:r w:rsidR="008108E7">
        <w:rPr>
          <w:rFonts w:cs="Arial"/>
          <w:color w:val="000000" w:themeColor="text1"/>
        </w:rPr>
        <w:t xml:space="preserve">access to some or </w:t>
      </w:r>
      <w:r w:rsidR="00BF43F8">
        <w:rPr>
          <w:rFonts w:cs="Arial"/>
          <w:color w:val="000000" w:themeColor="text1"/>
        </w:rPr>
        <w:t>all computing and networking resources and facilities</w:t>
      </w:r>
      <w:r w:rsidRPr="00AA6841">
        <w:rPr>
          <w:rFonts w:cs="Arial"/>
          <w:color w:val="000000" w:themeColor="text1"/>
        </w:rPr>
        <w:t>;</w:t>
      </w:r>
    </w:p>
    <w:p w14:paraId="7377DDA9" w14:textId="745FE520" w:rsidR="00AA6841" w:rsidRPr="00AA6841" w:rsidRDefault="00AA6841" w:rsidP="00AA6841">
      <w:pPr>
        <w:pStyle w:val="Numeroelenco2"/>
        <w:rPr>
          <w:rFonts w:cs="Arial"/>
          <w:color w:val="000000" w:themeColor="text1"/>
        </w:rPr>
      </w:pPr>
      <w:r w:rsidRPr="00AA6841">
        <w:rPr>
          <w:rFonts w:cs="Arial"/>
          <w:color w:val="000000" w:themeColor="text1"/>
        </w:rPr>
        <w:t xml:space="preserve">Disciplinary action according to applicable </w:t>
      </w:r>
      <w:r w:rsidRPr="00AA6841">
        <w:rPr>
          <w:rFonts w:cs="Arial"/>
          <w:color w:val="A6A6A6" w:themeColor="background1" w:themeShade="A6"/>
        </w:rPr>
        <w:t>[</w:t>
      </w:r>
      <w:r w:rsidR="00A524CE">
        <w:rPr>
          <w:rFonts w:cs="Arial"/>
          <w:color w:val="A6A6A6" w:themeColor="background1" w:themeShade="A6"/>
        </w:rPr>
        <w:t>Company Name</w:t>
      </w:r>
      <w:r w:rsidRPr="00AA6841">
        <w:rPr>
          <w:rFonts w:cs="Arial"/>
          <w:color w:val="A6A6A6" w:themeColor="background1" w:themeShade="A6"/>
        </w:rPr>
        <w:t xml:space="preserve">] </w:t>
      </w:r>
      <w:r w:rsidRPr="00AA6841">
        <w:rPr>
          <w:rFonts w:cs="Arial"/>
          <w:color w:val="000000" w:themeColor="text1"/>
        </w:rPr>
        <w:t xml:space="preserve">policies; </w:t>
      </w:r>
    </w:p>
    <w:p w14:paraId="7377DDAA" w14:textId="77777777" w:rsidR="00AA6841" w:rsidRPr="00AA6841" w:rsidRDefault="00AA6841" w:rsidP="00AA6841">
      <w:pPr>
        <w:pStyle w:val="Numeroelenco2"/>
        <w:rPr>
          <w:rFonts w:cs="Arial"/>
          <w:color w:val="000000" w:themeColor="text1"/>
        </w:rPr>
      </w:pPr>
      <w:r w:rsidRPr="00AA6841">
        <w:rPr>
          <w:rFonts w:cs="Arial"/>
          <w:color w:val="000000" w:themeColor="text1"/>
        </w:rPr>
        <w:t>Termination of employment; and/or</w:t>
      </w:r>
    </w:p>
    <w:p w14:paraId="7377DDAB" w14:textId="77777777" w:rsidR="00AA6841" w:rsidRPr="00AA6841" w:rsidRDefault="00AA6841" w:rsidP="00AA6841">
      <w:pPr>
        <w:pStyle w:val="Numeroelenco2"/>
        <w:rPr>
          <w:rFonts w:cs="Arial"/>
          <w:color w:val="000000" w:themeColor="text1"/>
        </w:rPr>
      </w:pPr>
      <w:r w:rsidRPr="00AA6841">
        <w:rPr>
          <w:rFonts w:cs="Arial"/>
          <w:color w:val="000000" w:themeColor="text1"/>
        </w:rPr>
        <w:t>Legal action according to applicable laws and contractual agreements.</w:t>
      </w:r>
    </w:p>
    <w:p w14:paraId="7377DDAC" w14:textId="77777777" w:rsidR="00AA6841" w:rsidRDefault="00AA6841" w:rsidP="00E64679"/>
    <w:p w14:paraId="7377DDAD" w14:textId="77777777" w:rsidR="00AA6841" w:rsidRDefault="00AA6841" w:rsidP="00E64679"/>
    <w:p w14:paraId="7377DDAE" w14:textId="77777777" w:rsidR="00B502A4" w:rsidRDefault="00B502A4" w:rsidP="00B502A4">
      <w:pPr>
        <w:pStyle w:val="Titolo1"/>
      </w:pPr>
      <w:r>
        <w:t>Agreement</w:t>
      </w:r>
    </w:p>
    <w:p w14:paraId="7377DDAF" w14:textId="77777777" w:rsidR="00B502A4" w:rsidRDefault="00B502A4" w:rsidP="00E64679"/>
    <w:p w14:paraId="7377DDB0" w14:textId="77777777" w:rsidR="00B502A4" w:rsidRDefault="00B502A4" w:rsidP="00B502A4">
      <w:pPr>
        <w:rPr>
          <w:color w:val="808080"/>
        </w:rPr>
      </w:pPr>
      <w:r>
        <w:rPr>
          <w:color w:val="808080"/>
        </w:rPr>
        <w:t xml:space="preserve">Include a section that confirms understanding and agreement to comply with the policy. Both signatures and dates are required. A sample statement is provided below. </w:t>
      </w:r>
    </w:p>
    <w:p w14:paraId="7377DDB1" w14:textId="77777777" w:rsidR="00B502A4" w:rsidRDefault="00B502A4" w:rsidP="00B502A4">
      <w:pPr>
        <w:rPr>
          <w:color w:val="808080"/>
        </w:rPr>
      </w:pPr>
    </w:p>
    <w:p w14:paraId="7377DDB2" w14:textId="77777777" w:rsidR="00B502A4" w:rsidRDefault="00B502A4" w:rsidP="00B502A4">
      <w:pPr>
        <w:rPr>
          <w:rFonts w:cs="Arial"/>
        </w:rPr>
      </w:pPr>
      <w:r w:rsidRPr="00697FF2">
        <w:rPr>
          <w:rFonts w:cs="Arial"/>
        </w:rPr>
        <w:t xml:space="preserve">I have read and understand the </w:t>
      </w:r>
      <w:r w:rsidRPr="00BF43F8">
        <w:rPr>
          <w:rFonts w:cs="Arial"/>
          <w:color w:val="767171" w:themeColor="background2" w:themeShade="80"/>
        </w:rPr>
        <w:t>[name of policy]</w:t>
      </w:r>
      <w:r>
        <w:rPr>
          <w:rFonts w:cs="Arial"/>
        </w:rPr>
        <w:t>.</w:t>
      </w:r>
      <w:r w:rsidRPr="00697FF2">
        <w:rPr>
          <w:rFonts w:cs="Arial"/>
        </w:rPr>
        <w:t xml:space="preserve"> I understand</w:t>
      </w:r>
      <w:r>
        <w:rPr>
          <w:rFonts w:cs="Arial"/>
        </w:rPr>
        <w:t xml:space="preserve"> that</w:t>
      </w:r>
      <w:r w:rsidRPr="00697FF2">
        <w:rPr>
          <w:rFonts w:cs="Arial"/>
        </w:rPr>
        <w:t xml:space="preserve"> if I violate the rules explained herein, I may face legal or disciplinary action according to applicable laws or company policy.</w:t>
      </w:r>
    </w:p>
    <w:p w14:paraId="7377DDB3" w14:textId="77777777" w:rsidR="00B502A4" w:rsidRDefault="00B502A4" w:rsidP="00B502A4">
      <w:pPr>
        <w:rPr>
          <w:rFonts w:cs="Arial"/>
        </w:rPr>
      </w:pPr>
    </w:p>
    <w:p w14:paraId="7377DDB4" w14:textId="77777777" w:rsidR="00B502A4" w:rsidRPr="00697FF2" w:rsidRDefault="00B502A4" w:rsidP="00B502A4">
      <w:pPr>
        <w:rPr>
          <w:rFonts w:cs="Arial"/>
        </w:rPr>
      </w:pPr>
    </w:p>
    <w:p w14:paraId="7377DDB5" w14:textId="77777777" w:rsidR="00B502A4" w:rsidRDefault="00B502A4" w:rsidP="00B502A4">
      <w:pPr>
        <w:rPr>
          <w:rFonts w:cs="Arial"/>
        </w:rPr>
      </w:pPr>
      <w:r>
        <w:rPr>
          <w:rFonts w:cs="Arial"/>
        </w:rPr>
        <w:t>___________________________________________</w:t>
      </w:r>
    </w:p>
    <w:p w14:paraId="7377DDB6" w14:textId="77777777" w:rsidR="00B502A4" w:rsidRDefault="00B502A4" w:rsidP="00B502A4">
      <w:pPr>
        <w:rPr>
          <w:rFonts w:cs="Arial"/>
        </w:rPr>
      </w:pPr>
      <w:r>
        <w:rPr>
          <w:rFonts w:cs="Arial"/>
        </w:rPr>
        <w:t xml:space="preserve">Employee </w:t>
      </w:r>
      <w:r w:rsidRPr="00697FF2">
        <w:rPr>
          <w:rFonts w:cs="Arial"/>
        </w:rPr>
        <w:t>Name</w:t>
      </w:r>
    </w:p>
    <w:p w14:paraId="7377DDB7" w14:textId="77777777" w:rsidR="00B502A4" w:rsidRDefault="00B502A4" w:rsidP="00B502A4">
      <w:pPr>
        <w:rPr>
          <w:rFonts w:cs="Arial"/>
        </w:rPr>
      </w:pPr>
    </w:p>
    <w:p w14:paraId="7377DDB8" w14:textId="77777777" w:rsidR="00B502A4" w:rsidRDefault="00B502A4" w:rsidP="00B502A4">
      <w:pPr>
        <w:rPr>
          <w:rFonts w:cs="Arial"/>
        </w:rPr>
      </w:pPr>
    </w:p>
    <w:p w14:paraId="7377DDB9" w14:textId="77777777" w:rsidR="00B502A4" w:rsidRPr="00697FF2" w:rsidRDefault="00B502A4" w:rsidP="00B502A4">
      <w:pPr>
        <w:rPr>
          <w:rFonts w:cs="Arial"/>
        </w:rPr>
      </w:pPr>
      <w:r w:rsidRPr="00697FF2">
        <w:rPr>
          <w:rFonts w:cs="Arial"/>
        </w:rPr>
        <w:t>___________________________________________</w:t>
      </w:r>
      <w:r>
        <w:rPr>
          <w:rFonts w:cs="Arial"/>
        </w:rPr>
        <w:tab/>
        <w:t>_______________________________________</w:t>
      </w:r>
    </w:p>
    <w:p w14:paraId="7377DDBA" w14:textId="77777777" w:rsidR="00B502A4" w:rsidRDefault="00B502A4" w:rsidP="00B502A4">
      <w:pPr>
        <w:rPr>
          <w:rFonts w:cs="Arial"/>
        </w:rPr>
      </w:pPr>
      <w:r>
        <w:rPr>
          <w:rFonts w:cs="Arial"/>
        </w:rPr>
        <w:t xml:space="preserve">Employee </w:t>
      </w:r>
      <w:r w:rsidRPr="00697FF2">
        <w:rPr>
          <w:rFonts w:cs="Arial"/>
        </w:rPr>
        <w:t>Signature</w:t>
      </w:r>
      <w:r>
        <w:rPr>
          <w:rFonts w:cs="Arial"/>
        </w:rPr>
        <w:tab/>
      </w:r>
      <w:r>
        <w:rPr>
          <w:rFonts w:cs="Arial"/>
        </w:rPr>
        <w:tab/>
      </w:r>
      <w:r>
        <w:rPr>
          <w:rFonts w:cs="Arial"/>
        </w:rPr>
        <w:tab/>
      </w:r>
      <w:r>
        <w:rPr>
          <w:rFonts w:cs="Arial"/>
        </w:rPr>
        <w:tab/>
      </w:r>
      <w:r>
        <w:rPr>
          <w:rFonts w:cs="Arial"/>
        </w:rPr>
        <w:tab/>
        <w:t>Date</w:t>
      </w:r>
    </w:p>
    <w:p w14:paraId="7377DDBB" w14:textId="77777777" w:rsidR="00B502A4" w:rsidRDefault="00B502A4">
      <w:pPr>
        <w:rPr>
          <w:color w:val="808080"/>
        </w:rPr>
      </w:pPr>
      <w:r>
        <w:rPr>
          <w:color w:val="808080"/>
        </w:rPr>
        <w:br w:type="page"/>
      </w:r>
    </w:p>
    <w:p w14:paraId="7377DDBC" w14:textId="77777777" w:rsidR="00B502A4" w:rsidRDefault="00B502A4" w:rsidP="00B502A4">
      <w:pPr>
        <w:pStyle w:val="Titolo1"/>
      </w:pPr>
      <w:r>
        <w:lastRenderedPageBreak/>
        <w:t>Revision History</w:t>
      </w:r>
    </w:p>
    <w:p w14:paraId="7377DDBD" w14:textId="77777777" w:rsidR="00AA6841" w:rsidRPr="00AA6841" w:rsidRDefault="00AA6841" w:rsidP="00AA68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674"/>
        <w:gridCol w:w="4086"/>
        <w:gridCol w:w="2524"/>
      </w:tblGrid>
      <w:tr w:rsidR="00B502A4" w:rsidRPr="003A5E67" w14:paraId="7377DDC2" w14:textId="77777777" w:rsidTr="00B502A4">
        <w:tc>
          <w:tcPr>
            <w:tcW w:w="1809" w:type="dxa"/>
            <w:shd w:val="clear" w:color="auto" w:fill="DDDECE"/>
          </w:tcPr>
          <w:p w14:paraId="7377DDBE" w14:textId="77777777" w:rsidR="00B502A4" w:rsidRPr="003A5E67" w:rsidRDefault="00B502A4" w:rsidP="00095326">
            <w:pPr>
              <w:jc w:val="center"/>
              <w:rPr>
                <w:b/>
              </w:rPr>
            </w:pPr>
            <w:r w:rsidRPr="003A5E67">
              <w:rPr>
                <w:b/>
              </w:rPr>
              <w:t>Version</w:t>
            </w:r>
            <w:r>
              <w:rPr>
                <w:b/>
              </w:rPr>
              <w:t xml:space="preserve"> ID</w:t>
            </w:r>
          </w:p>
        </w:tc>
        <w:tc>
          <w:tcPr>
            <w:tcW w:w="1701" w:type="dxa"/>
            <w:shd w:val="clear" w:color="auto" w:fill="DDDECE"/>
          </w:tcPr>
          <w:p w14:paraId="7377DDBF" w14:textId="77777777" w:rsidR="00B502A4" w:rsidRPr="003A5E67" w:rsidRDefault="00B502A4" w:rsidP="00095326">
            <w:pPr>
              <w:jc w:val="center"/>
              <w:rPr>
                <w:b/>
              </w:rPr>
            </w:pPr>
            <w:r>
              <w:rPr>
                <w:b/>
              </w:rPr>
              <w:t>Date of Change</w:t>
            </w:r>
          </w:p>
        </w:tc>
        <w:tc>
          <w:tcPr>
            <w:tcW w:w="4204" w:type="dxa"/>
            <w:shd w:val="clear" w:color="auto" w:fill="DDDECE"/>
          </w:tcPr>
          <w:p w14:paraId="7377DDC0" w14:textId="77777777" w:rsidR="00B502A4" w:rsidRPr="003A5E67" w:rsidRDefault="00B502A4" w:rsidP="00095326">
            <w:pPr>
              <w:jc w:val="center"/>
              <w:rPr>
                <w:b/>
              </w:rPr>
            </w:pPr>
            <w:r w:rsidRPr="003A5E67">
              <w:rPr>
                <w:b/>
              </w:rPr>
              <w:t>Author</w:t>
            </w:r>
          </w:p>
        </w:tc>
        <w:tc>
          <w:tcPr>
            <w:tcW w:w="2576" w:type="dxa"/>
            <w:shd w:val="clear" w:color="auto" w:fill="DDDECE"/>
          </w:tcPr>
          <w:p w14:paraId="7377DDC1" w14:textId="77777777" w:rsidR="00B502A4" w:rsidRPr="003A5E67" w:rsidRDefault="00B502A4" w:rsidP="00095326">
            <w:pPr>
              <w:jc w:val="center"/>
              <w:rPr>
                <w:b/>
              </w:rPr>
            </w:pPr>
            <w:r>
              <w:rPr>
                <w:b/>
              </w:rPr>
              <w:t>Rationale</w:t>
            </w:r>
          </w:p>
        </w:tc>
      </w:tr>
      <w:tr w:rsidR="00B502A4" w14:paraId="7377DDC7" w14:textId="77777777" w:rsidTr="00B502A4">
        <w:tc>
          <w:tcPr>
            <w:tcW w:w="1809" w:type="dxa"/>
            <w:shd w:val="clear" w:color="auto" w:fill="auto"/>
          </w:tcPr>
          <w:p w14:paraId="7377DDC3" w14:textId="77777777" w:rsidR="00B502A4" w:rsidRDefault="00B502A4" w:rsidP="00095326"/>
        </w:tc>
        <w:tc>
          <w:tcPr>
            <w:tcW w:w="1701" w:type="dxa"/>
            <w:shd w:val="clear" w:color="auto" w:fill="auto"/>
          </w:tcPr>
          <w:p w14:paraId="7377DDC4" w14:textId="77777777" w:rsidR="00B502A4" w:rsidRDefault="00B502A4" w:rsidP="00095326"/>
        </w:tc>
        <w:tc>
          <w:tcPr>
            <w:tcW w:w="4204" w:type="dxa"/>
            <w:shd w:val="clear" w:color="auto" w:fill="auto"/>
          </w:tcPr>
          <w:p w14:paraId="7377DDC5" w14:textId="77777777" w:rsidR="00B502A4" w:rsidRDefault="00B502A4" w:rsidP="00095326"/>
        </w:tc>
        <w:tc>
          <w:tcPr>
            <w:tcW w:w="2576" w:type="dxa"/>
            <w:shd w:val="clear" w:color="auto" w:fill="auto"/>
          </w:tcPr>
          <w:p w14:paraId="7377DDC6" w14:textId="77777777" w:rsidR="00B502A4" w:rsidRDefault="00B502A4" w:rsidP="00095326"/>
        </w:tc>
      </w:tr>
      <w:tr w:rsidR="00B502A4" w14:paraId="7377DDCC" w14:textId="77777777" w:rsidTr="00B502A4">
        <w:tc>
          <w:tcPr>
            <w:tcW w:w="1809" w:type="dxa"/>
            <w:shd w:val="clear" w:color="auto" w:fill="auto"/>
          </w:tcPr>
          <w:p w14:paraId="7377DDC8" w14:textId="77777777" w:rsidR="00B502A4" w:rsidRDefault="00B502A4" w:rsidP="00095326"/>
        </w:tc>
        <w:tc>
          <w:tcPr>
            <w:tcW w:w="1701" w:type="dxa"/>
            <w:shd w:val="clear" w:color="auto" w:fill="auto"/>
          </w:tcPr>
          <w:p w14:paraId="7377DDC9" w14:textId="77777777" w:rsidR="00B502A4" w:rsidRDefault="00B502A4" w:rsidP="00095326"/>
        </w:tc>
        <w:tc>
          <w:tcPr>
            <w:tcW w:w="4204" w:type="dxa"/>
            <w:shd w:val="clear" w:color="auto" w:fill="auto"/>
          </w:tcPr>
          <w:p w14:paraId="7377DDCA" w14:textId="77777777" w:rsidR="00B502A4" w:rsidRDefault="00B502A4" w:rsidP="00095326"/>
        </w:tc>
        <w:tc>
          <w:tcPr>
            <w:tcW w:w="2576" w:type="dxa"/>
            <w:shd w:val="clear" w:color="auto" w:fill="auto"/>
          </w:tcPr>
          <w:p w14:paraId="7377DDCB" w14:textId="77777777" w:rsidR="00B502A4" w:rsidRDefault="00B502A4" w:rsidP="00095326"/>
        </w:tc>
      </w:tr>
      <w:tr w:rsidR="00B502A4" w14:paraId="7377DDD1" w14:textId="77777777" w:rsidTr="00B502A4">
        <w:tc>
          <w:tcPr>
            <w:tcW w:w="1809" w:type="dxa"/>
            <w:shd w:val="clear" w:color="auto" w:fill="auto"/>
          </w:tcPr>
          <w:p w14:paraId="7377DDCD" w14:textId="77777777" w:rsidR="00B502A4" w:rsidRDefault="00B502A4" w:rsidP="00095326"/>
        </w:tc>
        <w:tc>
          <w:tcPr>
            <w:tcW w:w="1701" w:type="dxa"/>
            <w:shd w:val="clear" w:color="auto" w:fill="auto"/>
          </w:tcPr>
          <w:p w14:paraId="7377DDCE" w14:textId="77777777" w:rsidR="00B502A4" w:rsidRDefault="00B502A4" w:rsidP="00095326"/>
        </w:tc>
        <w:tc>
          <w:tcPr>
            <w:tcW w:w="4204" w:type="dxa"/>
            <w:shd w:val="clear" w:color="auto" w:fill="auto"/>
          </w:tcPr>
          <w:p w14:paraId="7377DDCF" w14:textId="77777777" w:rsidR="00B502A4" w:rsidRDefault="00B502A4" w:rsidP="00095326"/>
        </w:tc>
        <w:tc>
          <w:tcPr>
            <w:tcW w:w="2576" w:type="dxa"/>
            <w:shd w:val="clear" w:color="auto" w:fill="auto"/>
          </w:tcPr>
          <w:p w14:paraId="7377DDD0" w14:textId="77777777" w:rsidR="00B502A4" w:rsidRDefault="00B502A4" w:rsidP="00095326"/>
        </w:tc>
      </w:tr>
      <w:tr w:rsidR="00B502A4" w14:paraId="7377DDD6" w14:textId="77777777" w:rsidTr="00B502A4">
        <w:tc>
          <w:tcPr>
            <w:tcW w:w="1809" w:type="dxa"/>
            <w:shd w:val="clear" w:color="auto" w:fill="auto"/>
          </w:tcPr>
          <w:p w14:paraId="7377DDD2" w14:textId="77777777" w:rsidR="00B502A4" w:rsidRDefault="00B502A4" w:rsidP="00095326"/>
        </w:tc>
        <w:tc>
          <w:tcPr>
            <w:tcW w:w="1701" w:type="dxa"/>
            <w:shd w:val="clear" w:color="auto" w:fill="auto"/>
          </w:tcPr>
          <w:p w14:paraId="7377DDD3" w14:textId="77777777" w:rsidR="00B502A4" w:rsidRDefault="00B502A4" w:rsidP="00095326"/>
        </w:tc>
        <w:tc>
          <w:tcPr>
            <w:tcW w:w="4204" w:type="dxa"/>
            <w:shd w:val="clear" w:color="auto" w:fill="auto"/>
          </w:tcPr>
          <w:p w14:paraId="7377DDD4" w14:textId="77777777" w:rsidR="00B502A4" w:rsidRDefault="00B502A4" w:rsidP="00095326"/>
        </w:tc>
        <w:tc>
          <w:tcPr>
            <w:tcW w:w="2576" w:type="dxa"/>
            <w:shd w:val="clear" w:color="auto" w:fill="auto"/>
          </w:tcPr>
          <w:p w14:paraId="7377DDD5" w14:textId="77777777" w:rsidR="00B502A4" w:rsidRDefault="00B502A4" w:rsidP="00095326"/>
        </w:tc>
      </w:tr>
      <w:tr w:rsidR="00B502A4" w14:paraId="7377DDDB" w14:textId="77777777" w:rsidTr="00B502A4">
        <w:tc>
          <w:tcPr>
            <w:tcW w:w="1809" w:type="dxa"/>
            <w:shd w:val="clear" w:color="auto" w:fill="auto"/>
          </w:tcPr>
          <w:p w14:paraId="7377DDD7" w14:textId="77777777" w:rsidR="00B502A4" w:rsidRDefault="00B502A4" w:rsidP="00095326"/>
        </w:tc>
        <w:tc>
          <w:tcPr>
            <w:tcW w:w="1701" w:type="dxa"/>
            <w:shd w:val="clear" w:color="auto" w:fill="auto"/>
          </w:tcPr>
          <w:p w14:paraId="7377DDD8" w14:textId="77777777" w:rsidR="00B502A4" w:rsidRDefault="00B502A4" w:rsidP="00095326"/>
        </w:tc>
        <w:tc>
          <w:tcPr>
            <w:tcW w:w="4204" w:type="dxa"/>
            <w:shd w:val="clear" w:color="auto" w:fill="auto"/>
          </w:tcPr>
          <w:p w14:paraId="7377DDD9" w14:textId="77777777" w:rsidR="00B502A4" w:rsidRDefault="00B502A4" w:rsidP="00095326"/>
        </w:tc>
        <w:tc>
          <w:tcPr>
            <w:tcW w:w="2576" w:type="dxa"/>
            <w:shd w:val="clear" w:color="auto" w:fill="auto"/>
          </w:tcPr>
          <w:p w14:paraId="7377DDDA" w14:textId="77777777" w:rsidR="00B502A4" w:rsidRDefault="00B502A4" w:rsidP="00095326"/>
        </w:tc>
      </w:tr>
    </w:tbl>
    <w:p w14:paraId="7377DDDC" w14:textId="77777777" w:rsidR="00B502A4" w:rsidRDefault="00B502A4" w:rsidP="00B502A4"/>
    <w:p w14:paraId="7377DDDD" w14:textId="77777777" w:rsidR="006C19C9" w:rsidRDefault="006C19C9" w:rsidP="008B4684">
      <w:pPr>
        <w:tabs>
          <w:tab w:val="left" w:pos="2865"/>
        </w:tabs>
      </w:pPr>
    </w:p>
    <w:p w14:paraId="7377DDDE" w14:textId="77777777" w:rsidR="00C8415D" w:rsidRDefault="00C8415D" w:rsidP="00C8415D">
      <w:pPr>
        <w:jc w:val="center"/>
      </w:pPr>
      <w:r>
        <w:t>_____________________________________________________</w:t>
      </w:r>
    </w:p>
    <w:p w14:paraId="7377DDDF" w14:textId="77777777" w:rsidR="00C8415D" w:rsidRDefault="00C8415D" w:rsidP="00C8415D">
      <w:pPr>
        <w:jc w:val="center"/>
      </w:pPr>
    </w:p>
    <w:p w14:paraId="7377DDE0" w14:textId="77777777" w:rsidR="008F3CD7" w:rsidRDefault="008F3CD7" w:rsidP="008F3CD7">
      <w:pPr>
        <w:jc w:val="center"/>
        <w:rPr>
          <w:rFonts w:cs="Arial"/>
          <w:szCs w:val="20"/>
        </w:rPr>
      </w:pPr>
      <w:r w:rsidRPr="002C7EBA">
        <w:rPr>
          <w:rFonts w:cs="Arial"/>
          <w:szCs w:val="20"/>
        </w:rPr>
        <w:t xml:space="preserve">For acceptable use of this template, refer to Info-Tech's </w:t>
      </w:r>
      <w:hyperlink r:id="rId9" w:history="1">
        <w:r w:rsidRPr="002C7EBA">
          <w:rPr>
            <w:rStyle w:val="Collegamentoipertestuale"/>
            <w:rFonts w:cs="Arial"/>
            <w:szCs w:val="20"/>
          </w:rPr>
          <w:t>Terms of Use</w:t>
        </w:r>
      </w:hyperlink>
      <w:r w:rsidRPr="002C7EBA">
        <w:rPr>
          <w:rFonts w:cs="Arial"/>
          <w:szCs w:val="20"/>
        </w:rPr>
        <w:t>. These documents are intended to supply general information only, not specific professional or personal advice, and are not intended to be used as a substitute for any kind of professional advice. Use this document either in whole or in part as a basis and guide for document creation. To customize this document with corporate marks and titles, simply replace the Info-Tech information in the Header and Footer fields of this document.</w:t>
      </w:r>
    </w:p>
    <w:p w14:paraId="7377DDE1" w14:textId="77777777" w:rsidR="00212E88" w:rsidRPr="00212E88" w:rsidRDefault="00212E88" w:rsidP="008F3CD7">
      <w:pPr>
        <w:jc w:val="center"/>
        <w:rPr>
          <w:rFonts w:cs="Arial"/>
          <w:szCs w:val="20"/>
        </w:rPr>
      </w:pPr>
    </w:p>
    <w:sectPr w:rsidR="00212E88" w:rsidRPr="00212E88" w:rsidSect="00F3751B">
      <w:headerReference w:type="default" r:id="rId10"/>
      <w:footerReference w:type="default" r:id="rId11"/>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EC30E" w14:textId="77777777" w:rsidR="00D300AD" w:rsidRDefault="00D300AD">
      <w:r>
        <w:separator/>
      </w:r>
    </w:p>
  </w:endnote>
  <w:endnote w:type="continuationSeparator" w:id="0">
    <w:p w14:paraId="1A05E6BA" w14:textId="77777777" w:rsidR="00D300AD" w:rsidRDefault="00D3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DDE9" w14:textId="0408A383" w:rsidR="00C24557" w:rsidRDefault="00442B73" w:rsidP="008D0C82">
    <w:pPr>
      <w:pStyle w:val="Pidipagina"/>
      <w:jc w:val="center"/>
    </w:pPr>
    <w:r>
      <w:fldChar w:fldCharType="begin"/>
    </w:r>
    <w:r w:rsidR="00352A14">
      <w:instrText xml:space="preserve"> PAGE   \* MERGEFORMAT </w:instrText>
    </w:r>
    <w:r>
      <w:fldChar w:fldCharType="separate"/>
    </w:r>
    <w:r w:rsidR="00DF71E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13C99" w14:textId="77777777" w:rsidR="00D300AD" w:rsidRDefault="00D300AD">
      <w:r>
        <w:separator/>
      </w:r>
    </w:p>
  </w:footnote>
  <w:footnote w:type="continuationSeparator" w:id="0">
    <w:p w14:paraId="744A5873" w14:textId="77777777" w:rsidR="00D300AD" w:rsidRDefault="00D30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DDE6" w14:textId="6E2106A4" w:rsidR="003331A9" w:rsidRDefault="003331A9" w:rsidP="006D629B">
    <w:pPr>
      <w:pStyle w:val="Intestazione"/>
      <w:tabs>
        <w:tab w:val="clear" w:pos="4320"/>
        <w:tab w:val="clear" w:pos="8640"/>
        <w:tab w:val="left" w:pos="3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6A977A"/>
    <w:lvl w:ilvl="0">
      <w:start w:val="1"/>
      <w:numFmt w:val="decimal"/>
      <w:pStyle w:val="Numeroelenco2"/>
      <w:lvlText w:val="%1."/>
      <w:lvlJc w:val="left"/>
      <w:pPr>
        <w:tabs>
          <w:tab w:val="num" w:pos="720"/>
        </w:tabs>
        <w:ind w:left="720" w:hanging="360"/>
      </w:pPr>
    </w:lvl>
  </w:abstractNum>
  <w:abstractNum w:abstractNumId="1" w15:restartNumberingAfterBreak="0">
    <w:nsid w:val="0BE73F3D"/>
    <w:multiLevelType w:val="multilevel"/>
    <w:tmpl w:val="8536F1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628BE"/>
    <w:multiLevelType w:val="hybridMultilevel"/>
    <w:tmpl w:val="09D489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A96753"/>
    <w:multiLevelType w:val="hybridMultilevel"/>
    <w:tmpl w:val="A246F2E8"/>
    <w:lvl w:ilvl="0" w:tplc="5E9A9DF0">
      <w:start w:val="1"/>
      <w:numFmt w:val="bullet"/>
      <w:pStyle w:val="Puntoelenco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8B06BB"/>
    <w:multiLevelType w:val="hybridMultilevel"/>
    <w:tmpl w:val="A82C0E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8834323"/>
    <w:multiLevelType w:val="hybridMultilevel"/>
    <w:tmpl w:val="B83413BE"/>
    <w:lvl w:ilvl="0" w:tplc="96E8D84E">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655944"/>
    <w:multiLevelType w:val="hybridMultilevel"/>
    <w:tmpl w:val="C9C877E4"/>
    <w:lvl w:ilvl="0" w:tplc="EE223FD8">
      <w:start w:val="1"/>
      <w:numFmt w:val="decimal"/>
      <w:pStyle w:val="Numeroelenco"/>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BD1C21"/>
    <w:multiLevelType w:val="hybridMultilevel"/>
    <w:tmpl w:val="CC8E1F82"/>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15:restartNumberingAfterBreak="0">
    <w:nsid w:val="617B7241"/>
    <w:multiLevelType w:val="hybridMultilevel"/>
    <w:tmpl w:val="D744D168"/>
    <w:lvl w:ilvl="0" w:tplc="96E8D84E">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DA40DF2"/>
    <w:multiLevelType w:val="hybridMultilevel"/>
    <w:tmpl w:val="55F636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1C4F25"/>
    <w:multiLevelType w:val="hybridMultilevel"/>
    <w:tmpl w:val="073CF5BE"/>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79102080"/>
    <w:multiLevelType w:val="hybridMultilevel"/>
    <w:tmpl w:val="597C6824"/>
    <w:lvl w:ilvl="0" w:tplc="EE223FD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3F1652"/>
    <w:multiLevelType w:val="hybridMultilevel"/>
    <w:tmpl w:val="E6D65010"/>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7"/>
  </w:num>
  <w:num w:numId="2">
    <w:abstractNumId w:val="13"/>
  </w:num>
  <w:num w:numId="3">
    <w:abstractNumId w:val="9"/>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5"/>
  </w:num>
  <w:num w:numId="9">
    <w:abstractNumId w:val="8"/>
  </w:num>
  <w:num w:numId="10">
    <w:abstractNumId w:val="12"/>
  </w:num>
  <w:num w:numId="11">
    <w:abstractNumId w:val="14"/>
  </w:num>
  <w:num w:numId="12">
    <w:abstractNumId w:val="16"/>
  </w:num>
  <w:num w:numId="13">
    <w:abstractNumId w:val="10"/>
  </w:num>
  <w:num w:numId="14">
    <w:abstractNumId w:val="5"/>
  </w:num>
  <w:num w:numId="15">
    <w:abstractNumId w:val="4"/>
  </w:num>
  <w:num w:numId="16">
    <w:abstractNumId w:val="1"/>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17"/>
    <w:rsid w:val="00026ACB"/>
    <w:rsid w:val="000B48DB"/>
    <w:rsid w:val="000F62E3"/>
    <w:rsid w:val="00101A2D"/>
    <w:rsid w:val="001123D5"/>
    <w:rsid w:val="00134035"/>
    <w:rsid w:val="00145681"/>
    <w:rsid w:val="00186D07"/>
    <w:rsid w:val="0019293E"/>
    <w:rsid w:val="001D5C1E"/>
    <w:rsid w:val="00212E88"/>
    <w:rsid w:val="00222174"/>
    <w:rsid w:val="00254623"/>
    <w:rsid w:val="002B5E4F"/>
    <w:rsid w:val="002D034A"/>
    <w:rsid w:val="002D47F6"/>
    <w:rsid w:val="003018D3"/>
    <w:rsid w:val="00303D6C"/>
    <w:rsid w:val="00307D80"/>
    <w:rsid w:val="003331A9"/>
    <w:rsid w:val="00340140"/>
    <w:rsid w:val="003404E3"/>
    <w:rsid w:val="00352A14"/>
    <w:rsid w:val="003606A5"/>
    <w:rsid w:val="003C5752"/>
    <w:rsid w:val="003D187A"/>
    <w:rsid w:val="003F320D"/>
    <w:rsid w:val="003F3A1E"/>
    <w:rsid w:val="004307CB"/>
    <w:rsid w:val="00432006"/>
    <w:rsid w:val="004371F3"/>
    <w:rsid w:val="0044200A"/>
    <w:rsid w:val="00442B73"/>
    <w:rsid w:val="00450B29"/>
    <w:rsid w:val="00480E89"/>
    <w:rsid w:val="004C34C0"/>
    <w:rsid w:val="004D269E"/>
    <w:rsid w:val="004D32EB"/>
    <w:rsid w:val="005266E7"/>
    <w:rsid w:val="0054288B"/>
    <w:rsid w:val="00572EAF"/>
    <w:rsid w:val="005A3623"/>
    <w:rsid w:val="005B073C"/>
    <w:rsid w:val="006072C0"/>
    <w:rsid w:val="00625F64"/>
    <w:rsid w:val="00636CD4"/>
    <w:rsid w:val="0066050C"/>
    <w:rsid w:val="00687F8E"/>
    <w:rsid w:val="006B5956"/>
    <w:rsid w:val="006B66A1"/>
    <w:rsid w:val="006C19C9"/>
    <w:rsid w:val="006D629B"/>
    <w:rsid w:val="00701BB0"/>
    <w:rsid w:val="0072444D"/>
    <w:rsid w:val="007521AB"/>
    <w:rsid w:val="007547E6"/>
    <w:rsid w:val="007624CE"/>
    <w:rsid w:val="00797D60"/>
    <w:rsid w:val="007A6042"/>
    <w:rsid w:val="007A6EC1"/>
    <w:rsid w:val="007B4ACB"/>
    <w:rsid w:val="007D03A1"/>
    <w:rsid w:val="007D06EE"/>
    <w:rsid w:val="007F767E"/>
    <w:rsid w:val="00804A11"/>
    <w:rsid w:val="008108E7"/>
    <w:rsid w:val="0081572D"/>
    <w:rsid w:val="00861438"/>
    <w:rsid w:val="00866FC1"/>
    <w:rsid w:val="008B4684"/>
    <w:rsid w:val="008C5E54"/>
    <w:rsid w:val="008D0C7B"/>
    <w:rsid w:val="008D0C82"/>
    <w:rsid w:val="008F3CD7"/>
    <w:rsid w:val="009113E0"/>
    <w:rsid w:val="009420A3"/>
    <w:rsid w:val="009E43CD"/>
    <w:rsid w:val="00A524CE"/>
    <w:rsid w:val="00A642A6"/>
    <w:rsid w:val="00A7412B"/>
    <w:rsid w:val="00AA6841"/>
    <w:rsid w:val="00AE32EB"/>
    <w:rsid w:val="00B502A4"/>
    <w:rsid w:val="00B93EF7"/>
    <w:rsid w:val="00BA5493"/>
    <w:rsid w:val="00BC1B91"/>
    <w:rsid w:val="00BF43F8"/>
    <w:rsid w:val="00C07CC4"/>
    <w:rsid w:val="00C24557"/>
    <w:rsid w:val="00C301F1"/>
    <w:rsid w:val="00C81438"/>
    <w:rsid w:val="00C821EB"/>
    <w:rsid w:val="00C8415D"/>
    <w:rsid w:val="00CA08B6"/>
    <w:rsid w:val="00CB51A4"/>
    <w:rsid w:val="00D020A7"/>
    <w:rsid w:val="00D02F81"/>
    <w:rsid w:val="00D206DA"/>
    <w:rsid w:val="00D2496C"/>
    <w:rsid w:val="00D27D32"/>
    <w:rsid w:val="00D300AD"/>
    <w:rsid w:val="00DC1141"/>
    <w:rsid w:val="00DC143E"/>
    <w:rsid w:val="00DC7917"/>
    <w:rsid w:val="00DD068A"/>
    <w:rsid w:val="00DE2AF1"/>
    <w:rsid w:val="00DF5443"/>
    <w:rsid w:val="00DF71E2"/>
    <w:rsid w:val="00E04A17"/>
    <w:rsid w:val="00E31DD5"/>
    <w:rsid w:val="00E46041"/>
    <w:rsid w:val="00E62D63"/>
    <w:rsid w:val="00E64679"/>
    <w:rsid w:val="00E72B5D"/>
    <w:rsid w:val="00E83C56"/>
    <w:rsid w:val="00E90A1B"/>
    <w:rsid w:val="00F3751B"/>
    <w:rsid w:val="00F41C55"/>
    <w:rsid w:val="00F46527"/>
    <w:rsid w:val="00F56C3B"/>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7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8B4684"/>
    <w:rPr>
      <w:rFonts w:ascii="Arial" w:hAnsi="Arial"/>
      <w:szCs w:val="24"/>
    </w:rPr>
  </w:style>
  <w:style w:type="paragraph" w:styleId="Titolo1">
    <w:name w:val="heading 1"/>
    <w:basedOn w:val="Normale"/>
    <w:next w:val="Normale"/>
    <w:qFormat/>
    <w:rsid w:val="008B4684"/>
    <w:pPr>
      <w:keepNext/>
      <w:spacing w:before="240" w:after="60"/>
      <w:outlineLvl w:val="0"/>
    </w:pPr>
    <w:rPr>
      <w:rFonts w:cs="Arial"/>
      <w:b/>
      <w:bCs/>
      <w:kern w:val="32"/>
      <w:sz w:val="32"/>
      <w:szCs w:val="32"/>
    </w:rPr>
  </w:style>
  <w:style w:type="paragraph" w:styleId="Titolo2">
    <w:name w:val="heading 2"/>
    <w:basedOn w:val="Normale"/>
    <w:next w:val="Normale"/>
    <w:qFormat/>
    <w:rsid w:val="00F3751B"/>
    <w:pPr>
      <w:keepNext/>
      <w:spacing w:before="240" w:after="60"/>
      <w:outlineLvl w:val="1"/>
    </w:pPr>
    <w:rPr>
      <w:rFonts w:cs="Arial"/>
      <w:b/>
      <w:bCs/>
      <w:iCs/>
      <w:sz w:val="28"/>
      <w:szCs w:val="28"/>
    </w:rPr>
  </w:style>
  <w:style w:type="paragraph" w:styleId="Titolo3">
    <w:name w:val="heading 3"/>
    <w:basedOn w:val="Normale"/>
    <w:next w:val="Normale"/>
    <w:qFormat/>
    <w:rsid w:val="00F3751B"/>
    <w:pPr>
      <w:keepNext/>
      <w:spacing w:before="240" w:after="60"/>
      <w:outlineLvl w:val="2"/>
    </w:pPr>
    <w:rPr>
      <w:rFonts w:cs="Arial"/>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D32EB"/>
    <w:pPr>
      <w:tabs>
        <w:tab w:val="center" w:pos="4320"/>
        <w:tab w:val="right" w:pos="8640"/>
      </w:tabs>
    </w:pPr>
  </w:style>
  <w:style w:type="paragraph" w:styleId="Pidipagina">
    <w:name w:val="footer"/>
    <w:basedOn w:val="Normale"/>
    <w:link w:val="PidipaginaCarattere"/>
    <w:uiPriority w:val="99"/>
    <w:rsid w:val="004D32EB"/>
    <w:pPr>
      <w:tabs>
        <w:tab w:val="center" w:pos="4320"/>
        <w:tab w:val="right" w:pos="8640"/>
      </w:tabs>
    </w:pPr>
  </w:style>
  <w:style w:type="table" w:styleId="Grigliatabella">
    <w:name w:val="Table Grid"/>
    <w:basedOn w:val="Tabellanormale"/>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352A14"/>
    <w:rPr>
      <w:rFonts w:ascii="Arial" w:hAnsi="Arial"/>
      <w:szCs w:val="24"/>
    </w:rPr>
  </w:style>
  <w:style w:type="character" w:styleId="Collegamentoipertestuale">
    <w:name w:val="Hyperlink"/>
    <w:basedOn w:val="Carpredefinitoparagrafo"/>
    <w:uiPriority w:val="99"/>
    <w:unhideWhenUsed/>
    <w:rsid w:val="008F3CD7"/>
    <w:rPr>
      <w:color w:val="0563C1" w:themeColor="hyperlink"/>
      <w:u w:val="single"/>
    </w:rPr>
  </w:style>
  <w:style w:type="paragraph" w:styleId="Paragrafoelenco">
    <w:name w:val="List Paragraph"/>
    <w:basedOn w:val="Normale"/>
    <w:uiPriority w:val="34"/>
    <w:rsid w:val="004307CB"/>
    <w:pPr>
      <w:ind w:left="720"/>
      <w:contextualSpacing/>
    </w:pPr>
  </w:style>
  <w:style w:type="paragraph" w:styleId="Numeroelenco">
    <w:name w:val="List Number"/>
    <w:basedOn w:val="Normale"/>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Numeroelenco2">
    <w:name w:val="List Number 2"/>
    <w:basedOn w:val="Normale"/>
    <w:rsid w:val="00E64679"/>
    <w:pPr>
      <w:numPr>
        <w:numId w:val="6"/>
      </w:numPr>
    </w:pPr>
  </w:style>
  <w:style w:type="paragraph" w:styleId="Puntoelenco2">
    <w:name w:val="List Bullet 2"/>
    <w:basedOn w:val="Normale"/>
    <w:autoRedefine/>
    <w:rsid w:val="006072C0"/>
    <w:pPr>
      <w:numPr>
        <w:numId w:val="15"/>
      </w:numPr>
      <w:spacing w:before="120" w:after="12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fotech.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53677FA7-3664-48A4-B51D-C4FF4AB5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2017-06-21T17:50:00Z</dcterms:created>
  <dcterms:modified xsi:type="dcterms:W3CDTF">2020-09-08T15:28:00Z</dcterms:modified>
</cp:coreProperties>
</file>