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5859" w14:textId="77777777" w:rsidR="00861438" w:rsidRPr="001D25AC" w:rsidRDefault="002D3899" w:rsidP="00C8415D">
      <w:pPr>
        <w:pStyle w:val="Heading1"/>
        <w:rPr>
          <w:sz w:val="36"/>
          <w:szCs w:val="36"/>
        </w:rPr>
      </w:pPr>
      <w:r w:rsidRPr="001D25AC">
        <w:rPr>
          <w:sz w:val="36"/>
          <w:szCs w:val="36"/>
        </w:rPr>
        <w:t xml:space="preserve">Security Assessment Policy </w:t>
      </w:r>
    </w:p>
    <w:p w14:paraId="16C1585A" w14:textId="77777777" w:rsidR="00E64679" w:rsidRPr="001D25AC" w:rsidRDefault="00E64679" w:rsidP="004307CB">
      <w:pPr>
        <w:spacing w:before="60" w:after="60"/>
        <w:rPr>
          <w:rFonts w:cs="Arial"/>
          <w:color w:val="808080" w:themeColor="background1" w:themeShade="80"/>
        </w:rPr>
      </w:pPr>
    </w:p>
    <w:p w14:paraId="16C15872" w14:textId="12C7D877" w:rsidR="00E64679" w:rsidRPr="001D25AC" w:rsidRDefault="004371F3" w:rsidP="004307CB">
      <w:pPr>
        <w:spacing w:before="60" w:after="60"/>
        <w:rPr>
          <w:rFonts w:cs="Arial"/>
          <w:color w:val="808080" w:themeColor="background1" w:themeShade="80"/>
        </w:rPr>
      </w:pPr>
      <w:r w:rsidRPr="001D25AC">
        <w:rPr>
          <w:rFonts w:cs="Arial"/>
          <w:color w:val="808080" w:themeColor="background1" w:themeShade="80"/>
        </w:rPr>
        <w:t>To use this template, simply</w:t>
      </w:r>
      <w:r w:rsidR="004307CB" w:rsidRPr="001D25AC">
        <w:rPr>
          <w:rFonts w:cs="Arial"/>
          <w:color w:val="808080" w:themeColor="background1" w:themeShade="80"/>
        </w:rPr>
        <w:t xml:space="preserve"> </w:t>
      </w:r>
      <w:r w:rsidRPr="001D25AC">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1D25AC">
        <w:rPr>
          <w:rFonts w:cs="Arial"/>
          <w:color w:val="808080" w:themeColor="background1" w:themeShade="80"/>
        </w:rPr>
        <w:t xml:space="preserve">. </w:t>
      </w:r>
    </w:p>
    <w:p w14:paraId="16C15873" w14:textId="77777777" w:rsidR="008B4684" w:rsidRPr="001D25AC" w:rsidRDefault="00E64679" w:rsidP="008B4684">
      <w:pPr>
        <w:pStyle w:val="Heading1"/>
      </w:pPr>
      <w:r w:rsidRPr="001D25AC">
        <w:t>Purpose</w:t>
      </w:r>
    </w:p>
    <w:p w14:paraId="16C15874" w14:textId="77777777" w:rsidR="00E64679" w:rsidRPr="001D25AC" w:rsidRDefault="00E64679" w:rsidP="00E64679">
      <w:pPr>
        <w:rPr>
          <w:rFonts w:cs="Arial"/>
          <w:color w:val="808080"/>
        </w:rPr>
      </w:pPr>
      <w:r w:rsidRPr="001D25AC">
        <w:rPr>
          <w:rFonts w:cs="Arial"/>
          <w:color w:val="808080"/>
        </w:rPr>
        <w:t xml:space="preserve">Describe the factors or circumstances that mandate the existence of the policy. Also state the policy’s basic objectives and what the policy is meant to achieve. </w:t>
      </w:r>
    </w:p>
    <w:p w14:paraId="16C15875" w14:textId="77777777" w:rsidR="00E64679" w:rsidRPr="001D25AC" w:rsidRDefault="00E64679" w:rsidP="00E64679">
      <w:pPr>
        <w:rPr>
          <w:rFonts w:cs="Arial"/>
          <w:color w:val="808080"/>
        </w:rPr>
      </w:pPr>
    </w:p>
    <w:p w14:paraId="16C15876" w14:textId="2439F755" w:rsidR="002D3899" w:rsidRPr="001D25AC" w:rsidRDefault="00EE3B48" w:rsidP="002D3899">
      <w:pPr>
        <w:rPr>
          <w:rFonts w:cs="Arial"/>
        </w:rPr>
      </w:pPr>
      <w:r w:rsidRPr="001D25AC">
        <w:rPr>
          <w:rFonts w:cs="Arial"/>
        </w:rPr>
        <w:t xml:space="preserve">The quality and integrity of </w:t>
      </w:r>
      <w:r w:rsidRPr="001D25AC">
        <w:rPr>
          <w:rFonts w:cs="Arial"/>
          <w:color w:val="AEAAAA" w:themeColor="background2" w:themeShade="BF"/>
        </w:rPr>
        <w:t>[</w:t>
      </w:r>
      <w:r w:rsidR="00693626">
        <w:rPr>
          <w:rFonts w:cs="Arial"/>
          <w:color w:val="AEAAAA" w:themeColor="background2" w:themeShade="BF"/>
        </w:rPr>
        <w:t>Company Name</w:t>
      </w:r>
      <w:r w:rsidRPr="001D25AC">
        <w:rPr>
          <w:rFonts w:cs="Arial"/>
          <w:color w:val="AEAAAA" w:themeColor="background2" w:themeShade="BF"/>
        </w:rPr>
        <w:t>’s]</w:t>
      </w:r>
      <w:r w:rsidRPr="001D25AC">
        <w:rPr>
          <w:rFonts w:cs="Arial"/>
        </w:rPr>
        <w:t xml:space="preserve"> security assessment is focused on determining the degree to which information system security controls are correctly implemented, whether they are operating as intended</w:t>
      </w:r>
      <w:r w:rsidR="009D41EE">
        <w:rPr>
          <w:rFonts w:cs="Arial"/>
        </w:rPr>
        <w:t>,</w:t>
      </w:r>
      <w:r w:rsidRPr="001D25AC">
        <w:rPr>
          <w:rFonts w:cs="Arial"/>
        </w:rPr>
        <w:t xml:space="preserve"> and whether they are producing the desired level of security. </w:t>
      </w:r>
      <w:r w:rsidR="002D3899" w:rsidRPr="001D25AC">
        <w:rPr>
          <w:rFonts w:cs="Arial"/>
        </w:rPr>
        <w:t>Vulnerability assessment is focused on determining the weaknesses inherent in the information systems that could be exploited</w:t>
      </w:r>
      <w:r w:rsidR="009D41EE">
        <w:rPr>
          <w:rFonts w:cs="Arial"/>
        </w:rPr>
        <w:t>,</w:t>
      </w:r>
      <w:r w:rsidR="002D3899" w:rsidRPr="001D25AC">
        <w:rPr>
          <w:rFonts w:cs="Arial"/>
        </w:rPr>
        <w:t xml:space="preserve"> leading to information system breach. Without </w:t>
      </w:r>
      <w:r w:rsidR="009D41EE">
        <w:rPr>
          <w:rFonts w:cs="Arial"/>
        </w:rPr>
        <w:t>s</w:t>
      </w:r>
      <w:r w:rsidR="002D3899" w:rsidRPr="001D25AC">
        <w:rPr>
          <w:rFonts w:cs="Arial"/>
        </w:rPr>
        <w:t>ecurity and vulnerability assessments, the potential exists that information systems may not be as secure as intended or desired.</w:t>
      </w:r>
    </w:p>
    <w:p w14:paraId="16C15877" w14:textId="77777777" w:rsidR="00E64679" w:rsidRPr="001D25AC" w:rsidRDefault="00E64679" w:rsidP="00E64679">
      <w:pPr>
        <w:rPr>
          <w:rFonts w:cs="Arial"/>
        </w:rPr>
      </w:pPr>
    </w:p>
    <w:p w14:paraId="16C15878" w14:textId="77777777" w:rsidR="00E64679" w:rsidRPr="001D25AC" w:rsidRDefault="00E64679" w:rsidP="00E64679">
      <w:pPr>
        <w:pStyle w:val="Heading1"/>
      </w:pPr>
      <w:r w:rsidRPr="001D25AC">
        <w:t>Scope</w:t>
      </w:r>
    </w:p>
    <w:p w14:paraId="16C15879" w14:textId="02C17001" w:rsidR="00E64679" w:rsidRPr="001D25AC" w:rsidRDefault="00E64679" w:rsidP="00E64679">
      <w:pPr>
        <w:rPr>
          <w:rFonts w:cs="Arial"/>
          <w:color w:val="808080"/>
        </w:rPr>
      </w:pPr>
      <w:r w:rsidRPr="001D25AC">
        <w:rPr>
          <w:rFonts w:cs="Arial"/>
          <w:color w:val="808080"/>
        </w:rPr>
        <w:t>Define to whom and to what systems this policy applies. List the employees required to comply, or simply indicate “all” if all must comply. Also indicate any exclusions or exceptions</w:t>
      </w:r>
      <w:r w:rsidR="009D41EE">
        <w:rPr>
          <w:rFonts w:cs="Arial"/>
          <w:color w:val="808080"/>
        </w:rPr>
        <w:t>,</w:t>
      </w:r>
      <w:r w:rsidRPr="001D25AC">
        <w:rPr>
          <w:rFonts w:cs="Arial"/>
          <w:color w:val="808080"/>
        </w:rPr>
        <w:t xml:space="preserve"> i.e. those people, elements</w:t>
      </w:r>
      <w:r w:rsidR="009D41EE">
        <w:rPr>
          <w:rFonts w:cs="Arial"/>
          <w:color w:val="808080"/>
        </w:rPr>
        <w:t>,</w:t>
      </w:r>
      <w:r w:rsidRPr="001D25AC">
        <w:rPr>
          <w:rFonts w:cs="Arial"/>
          <w:color w:val="808080"/>
        </w:rPr>
        <w:t xml:space="preserve"> or situations that are not covered by this policy or where special consideration may be made.</w:t>
      </w:r>
    </w:p>
    <w:p w14:paraId="16C1587A" w14:textId="77777777" w:rsidR="00F812B8" w:rsidRPr="001D25AC" w:rsidRDefault="00F812B8" w:rsidP="002D3899">
      <w:pPr>
        <w:pStyle w:val="SoKPolicySecondLevelContent"/>
        <w:spacing w:after="120"/>
        <w:ind w:left="168"/>
        <w:rPr>
          <w:rFonts w:ascii="Arial" w:hAnsi="Arial" w:cs="Arial"/>
          <w:sz w:val="20"/>
        </w:rPr>
      </w:pPr>
    </w:p>
    <w:p w14:paraId="16C1587B" w14:textId="40B369C6" w:rsidR="002D3899" w:rsidRPr="001D25AC" w:rsidRDefault="002D3899" w:rsidP="002D3899">
      <w:pPr>
        <w:pStyle w:val="SoKPolicySecondLevelContent"/>
        <w:spacing w:after="120"/>
        <w:ind w:left="168"/>
        <w:rPr>
          <w:rFonts w:ascii="Arial" w:hAnsi="Arial" w:cs="Arial"/>
          <w:sz w:val="20"/>
        </w:rPr>
      </w:pPr>
      <w:r w:rsidRPr="001D25AC">
        <w:rPr>
          <w:rFonts w:ascii="Arial" w:hAnsi="Arial" w:cs="Arial"/>
          <w:sz w:val="20"/>
        </w:rPr>
        <w:t xml:space="preserve">This Security Assessment Policy applies to all information systems and information system components of </w:t>
      </w:r>
      <w:r w:rsidRPr="009D41EE">
        <w:rPr>
          <w:rFonts w:ascii="Arial" w:hAnsi="Arial" w:cs="Arial"/>
          <w:color w:val="808080"/>
          <w:sz w:val="20"/>
        </w:rPr>
        <w:t>[</w:t>
      </w:r>
      <w:r w:rsidR="00693626">
        <w:rPr>
          <w:rFonts w:ascii="Arial" w:hAnsi="Arial" w:cs="Arial"/>
          <w:color w:val="808080"/>
          <w:sz w:val="20"/>
        </w:rPr>
        <w:t>Company Name</w:t>
      </w:r>
      <w:r w:rsidRPr="009D41EE">
        <w:rPr>
          <w:rFonts w:ascii="Arial" w:hAnsi="Arial" w:cs="Arial"/>
          <w:color w:val="808080"/>
          <w:sz w:val="20"/>
        </w:rPr>
        <w:t>]</w:t>
      </w:r>
      <w:r w:rsidRPr="001D25AC">
        <w:rPr>
          <w:rFonts w:ascii="Arial" w:hAnsi="Arial" w:cs="Arial"/>
          <w:sz w:val="20"/>
        </w:rPr>
        <w:t>. Specifically, it includes:</w:t>
      </w:r>
    </w:p>
    <w:p w14:paraId="16C1587C" w14:textId="51F29394" w:rsidR="002D3899" w:rsidRPr="001D25AC" w:rsidRDefault="002D3899" w:rsidP="002D3899">
      <w:pPr>
        <w:pStyle w:val="SoKPolicySecondLevelContent"/>
        <w:numPr>
          <w:ilvl w:val="0"/>
          <w:numId w:val="7"/>
        </w:numPr>
        <w:tabs>
          <w:tab w:val="clear" w:pos="1608"/>
          <w:tab w:val="num" w:pos="714"/>
        </w:tabs>
        <w:ind w:left="720"/>
        <w:rPr>
          <w:rFonts w:ascii="Arial" w:hAnsi="Arial" w:cs="Arial"/>
          <w:sz w:val="20"/>
        </w:rPr>
      </w:pPr>
      <w:r w:rsidRPr="001D25AC">
        <w:rPr>
          <w:rFonts w:ascii="Arial" w:hAnsi="Arial" w:cs="Arial"/>
          <w:sz w:val="20"/>
        </w:rPr>
        <w:t>Mainframes, servers</w:t>
      </w:r>
      <w:r w:rsidR="009D41EE">
        <w:rPr>
          <w:rFonts w:ascii="Arial" w:hAnsi="Arial" w:cs="Arial"/>
          <w:sz w:val="20"/>
        </w:rPr>
        <w:t>,</w:t>
      </w:r>
      <w:r w:rsidRPr="001D25AC">
        <w:rPr>
          <w:rFonts w:ascii="Arial" w:hAnsi="Arial" w:cs="Arial"/>
          <w:sz w:val="20"/>
        </w:rPr>
        <w:t xml:space="preserve"> and other devices that provide centralized computing capabilities.</w:t>
      </w:r>
    </w:p>
    <w:p w14:paraId="16C1587D" w14:textId="62147DF7" w:rsidR="002D3899" w:rsidRPr="001D25AC" w:rsidRDefault="002D3899" w:rsidP="002D3899">
      <w:pPr>
        <w:pStyle w:val="SoKPolicySecondLevelContent"/>
        <w:numPr>
          <w:ilvl w:val="0"/>
          <w:numId w:val="7"/>
        </w:numPr>
        <w:tabs>
          <w:tab w:val="clear" w:pos="1608"/>
          <w:tab w:val="num" w:pos="714"/>
        </w:tabs>
        <w:ind w:left="720"/>
        <w:rPr>
          <w:rFonts w:ascii="Arial" w:hAnsi="Arial" w:cs="Arial"/>
          <w:sz w:val="20"/>
        </w:rPr>
      </w:pPr>
      <w:r w:rsidRPr="001D25AC">
        <w:rPr>
          <w:rFonts w:ascii="Arial" w:hAnsi="Arial" w:cs="Arial"/>
          <w:sz w:val="20"/>
        </w:rPr>
        <w:t>SAN, NAS</w:t>
      </w:r>
      <w:r w:rsidR="009D41EE">
        <w:rPr>
          <w:rFonts w:ascii="Arial" w:hAnsi="Arial" w:cs="Arial"/>
          <w:sz w:val="20"/>
        </w:rPr>
        <w:t>,</w:t>
      </w:r>
      <w:r w:rsidRPr="001D25AC">
        <w:rPr>
          <w:rFonts w:ascii="Arial" w:hAnsi="Arial" w:cs="Arial"/>
          <w:sz w:val="20"/>
        </w:rPr>
        <w:t xml:space="preserve"> and other devices that provide centralized storage capabilities.</w:t>
      </w:r>
    </w:p>
    <w:p w14:paraId="16C1587E" w14:textId="47315E79" w:rsidR="002D3899" w:rsidRPr="001D25AC" w:rsidRDefault="002D3899" w:rsidP="002D3899">
      <w:pPr>
        <w:pStyle w:val="SoKPolicySecondLevelContent"/>
        <w:numPr>
          <w:ilvl w:val="0"/>
          <w:numId w:val="7"/>
        </w:numPr>
        <w:tabs>
          <w:tab w:val="clear" w:pos="1608"/>
          <w:tab w:val="num" w:pos="714"/>
        </w:tabs>
        <w:ind w:left="720"/>
        <w:rPr>
          <w:rFonts w:ascii="Arial" w:hAnsi="Arial" w:cs="Arial"/>
          <w:sz w:val="20"/>
        </w:rPr>
      </w:pPr>
      <w:r w:rsidRPr="001D25AC">
        <w:rPr>
          <w:rFonts w:ascii="Arial" w:hAnsi="Arial" w:cs="Arial"/>
          <w:sz w:val="20"/>
        </w:rPr>
        <w:t>Desktops, laptops</w:t>
      </w:r>
      <w:r w:rsidR="009D41EE">
        <w:rPr>
          <w:rFonts w:ascii="Arial" w:hAnsi="Arial" w:cs="Arial"/>
          <w:sz w:val="20"/>
        </w:rPr>
        <w:t>,</w:t>
      </w:r>
      <w:r w:rsidRPr="001D25AC">
        <w:rPr>
          <w:rFonts w:ascii="Arial" w:hAnsi="Arial" w:cs="Arial"/>
          <w:sz w:val="20"/>
        </w:rPr>
        <w:t xml:space="preserve"> and other devices that provide distributed computing capabilities.</w:t>
      </w:r>
    </w:p>
    <w:p w14:paraId="16C1587F" w14:textId="4C021775" w:rsidR="002D3899" w:rsidRPr="001D25AC" w:rsidRDefault="002D3899" w:rsidP="002D3899">
      <w:pPr>
        <w:pStyle w:val="SoKPolicySecondLevelContent"/>
        <w:numPr>
          <w:ilvl w:val="0"/>
          <w:numId w:val="7"/>
        </w:numPr>
        <w:tabs>
          <w:tab w:val="clear" w:pos="1608"/>
          <w:tab w:val="num" w:pos="714"/>
        </w:tabs>
        <w:ind w:left="720"/>
        <w:rPr>
          <w:rFonts w:ascii="Arial" w:hAnsi="Arial" w:cs="Arial"/>
          <w:sz w:val="20"/>
        </w:rPr>
      </w:pPr>
      <w:r w:rsidRPr="001D25AC">
        <w:rPr>
          <w:rFonts w:ascii="Arial" w:hAnsi="Arial" w:cs="Arial"/>
          <w:sz w:val="20"/>
        </w:rPr>
        <w:t>Routers, switches</w:t>
      </w:r>
      <w:r w:rsidR="009D41EE">
        <w:rPr>
          <w:rFonts w:ascii="Arial" w:hAnsi="Arial" w:cs="Arial"/>
          <w:sz w:val="20"/>
        </w:rPr>
        <w:t>,</w:t>
      </w:r>
      <w:r w:rsidRPr="001D25AC">
        <w:rPr>
          <w:rFonts w:ascii="Arial" w:hAnsi="Arial" w:cs="Arial"/>
          <w:sz w:val="20"/>
        </w:rPr>
        <w:t xml:space="preserve"> and other devices that provide network capabilities.</w:t>
      </w:r>
    </w:p>
    <w:p w14:paraId="16C15880" w14:textId="074AB2A2" w:rsidR="002D3899" w:rsidRPr="001D25AC" w:rsidRDefault="002D3899" w:rsidP="002D3899">
      <w:pPr>
        <w:pStyle w:val="SoKPolicySecondLevelContent"/>
        <w:numPr>
          <w:ilvl w:val="0"/>
          <w:numId w:val="7"/>
        </w:numPr>
        <w:tabs>
          <w:tab w:val="clear" w:pos="1608"/>
          <w:tab w:val="num" w:pos="714"/>
        </w:tabs>
        <w:ind w:left="720"/>
        <w:rPr>
          <w:rFonts w:ascii="Arial" w:hAnsi="Arial" w:cs="Arial"/>
          <w:sz w:val="20"/>
        </w:rPr>
      </w:pPr>
      <w:r w:rsidRPr="001D25AC">
        <w:rPr>
          <w:rFonts w:ascii="Arial" w:hAnsi="Arial" w:cs="Arial"/>
          <w:sz w:val="20"/>
        </w:rPr>
        <w:t>Firewalls, IDP sensors</w:t>
      </w:r>
      <w:r w:rsidR="009D41EE">
        <w:rPr>
          <w:rFonts w:ascii="Arial" w:hAnsi="Arial" w:cs="Arial"/>
          <w:sz w:val="20"/>
        </w:rPr>
        <w:t>,</w:t>
      </w:r>
      <w:r w:rsidRPr="001D25AC">
        <w:rPr>
          <w:rFonts w:ascii="Arial" w:hAnsi="Arial" w:cs="Arial"/>
          <w:sz w:val="20"/>
        </w:rPr>
        <w:t xml:space="preserve"> and other devices that provide dedicated security capabilities.</w:t>
      </w:r>
    </w:p>
    <w:p w14:paraId="16C15881" w14:textId="77777777" w:rsidR="00B502A4" w:rsidRPr="001D25AC" w:rsidRDefault="00B502A4" w:rsidP="00E64679">
      <w:pPr>
        <w:rPr>
          <w:rFonts w:cs="Arial"/>
          <w:color w:val="000000" w:themeColor="text1"/>
        </w:rPr>
      </w:pPr>
    </w:p>
    <w:p w14:paraId="16C15882" w14:textId="77777777" w:rsidR="00B502A4" w:rsidRPr="001D25AC" w:rsidRDefault="00B502A4" w:rsidP="00B502A4">
      <w:pPr>
        <w:pStyle w:val="Heading1"/>
      </w:pPr>
      <w:r w:rsidRPr="001D25AC">
        <w:t>Definitions</w:t>
      </w:r>
    </w:p>
    <w:p w14:paraId="16C15883" w14:textId="57B39D22" w:rsidR="00B502A4" w:rsidRPr="001D25AC" w:rsidRDefault="00B502A4" w:rsidP="00B502A4">
      <w:pPr>
        <w:rPr>
          <w:rFonts w:cs="Arial"/>
          <w:color w:val="808080"/>
        </w:rPr>
      </w:pPr>
      <w:r w:rsidRPr="001D25AC">
        <w:rPr>
          <w:rFonts w:cs="Arial"/>
          <w:color w:val="808080"/>
        </w:rPr>
        <w:t>Define any key terms, acronyms</w:t>
      </w:r>
      <w:r w:rsidR="009D41EE">
        <w:rPr>
          <w:rFonts w:cs="Arial"/>
          <w:color w:val="808080"/>
        </w:rPr>
        <w:t>,</w:t>
      </w:r>
      <w:r w:rsidRPr="001D25AC">
        <w:rPr>
          <w:rFonts w:cs="Arial"/>
          <w:color w:val="808080"/>
        </w:rPr>
        <w:t xml:space="preserve"> or concepts that will be used in the policy. A standard glossary approach is sufficient.</w:t>
      </w:r>
    </w:p>
    <w:p w14:paraId="16C15884" w14:textId="77777777" w:rsidR="00B502A4" w:rsidRPr="001D25AC" w:rsidRDefault="00B502A4" w:rsidP="00B502A4">
      <w:pPr>
        <w:rPr>
          <w:rFonts w:cs="Arial"/>
          <w:color w:val="808080"/>
        </w:rPr>
      </w:pPr>
    </w:p>
    <w:p w14:paraId="16C15885" w14:textId="77777777" w:rsidR="00B502A4" w:rsidRPr="001D25AC" w:rsidRDefault="00B502A4" w:rsidP="00B502A4">
      <w:pPr>
        <w:pStyle w:val="Heading1"/>
      </w:pPr>
      <w:r w:rsidRPr="001D25AC">
        <w:t>Governing Laws &amp; Regulations</w:t>
      </w:r>
    </w:p>
    <w:p w14:paraId="16C15886" w14:textId="77777777" w:rsidR="00B502A4" w:rsidRPr="001D25AC" w:rsidRDefault="00B502A4" w:rsidP="00B502A4">
      <w:pPr>
        <w:rPr>
          <w:rFonts w:cs="Arial"/>
          <w:color w:val="808080"/>
        </w:rPr>
      </w:pPr>
      <w:proofErr w:type="gramStart"/>
      <w:r w:rsidRPr="001D25AC">
        <w:rPr>
          <w:rFonts w:cs="Arial"/>
          <w:color w:val="808080"/>
        </w:rPr>
        <w:t>If applicable, list any laws or regulations that govern the policy or with which the policy must comply.</w:t>
      </w:r>
      <w:proofErr w:type="gramEnd"/>
      <w:r w:rsidRPr="001D25AC">
        <w:rPr>
          <w:rFonts w:cs="Arial"/>
          <w:color w:val="808080"/>
        </w:rPr>
        <w:t xml:space="preserve"> Confirm with the legal department that the list is full and accurate. If there are no pertinent governing laws or regulations, delete this section. </w:t>
      </w:r>
    </w:p>
    <w:p w14:paraId="16C15887" w14:textId="77777777" w:rsidR="00B502A4" w:rsidRPr="001D25AC" w:rsidRDefault="00B502A4" w:rsidP="00B502A4">
      <w:pPr>
        <w:rPr>
          <w:rFonts w:cs="Arial"/>
          <w:color w:val="808080"/>
        </w:rPr>
      </w:pPr>
    </w:p>
    <w:p w14:paraId="16C15888" w14:textId="77777777" w:rsidR="00E64679" w:rsidRPr="001D25AC" w:rsidRDefault="00E64679" w:rsidP="00E64679">
      <w:pPr>
        <w:rPr>
          <w:rFonts w:cs="Arial"/>
        </w:rPr>
      </w:pPr>
    </w:p>
    <w:p w14:paraId="16C15889" w14:textId="77777777" w:rsidR="00B502A4" w:rsidRPr="001D25AC" w:rsidRDefault="00B502A4" w:rsidP="00B502A4">
      <w:pPr>
        <w:pStyle w:val="Heading1"/>
      </w:pPr>
      <w:r w:rsidRPr="001D25AC">
        <w:t>Policy Statements</w:t>
      </w:r>
    </w:p>
    <w:p w14:paraId="16C1588A" w14:textId="77777777" w:rsidR="00B502A4" w:rsidRDefault="00B502A4" w:rsidP="00B502A4">
      <w:pPr>
        <w:rPr>
          <w:rFonts w:cs="Arial"/>
          <w:color w:val="808080"/>
          <w:szCs w:val="20"/>
        </w:rPr>
      </w:pPr>
      <w:r w:rsidRPr="001D25AC">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60555C40" w14:textId="77777777" w:rsidR="006839EC" w:rsidRPr="001D25AC" w:rsidRDefault="006839EC" w:rsidP="00B502A4">
      <w:pPr>
        <w:rPr>
          <w:rFonts w:cs="Arial"/>
          <w:color w:val="808080"/>
          <w:szCs w:val="20"/>
        </w:rPr>
      </w:pPr>
    </w:p>
    <w:p w14:paraId="16C1588B" w14:textId="16D41A37" w:rsidR="002D3899" w:rsidRPr="001D25AC" w:rsidRDefault="002D3899" w:rsidP="002D3899">
      <w:pPr>
        <w:pStyle w:val="SoKPolicySecondLevelContent"/>
        <w:numPr>
          <w:ilvl w:val="0"/>
          <w:numId w:val="8"/>
        </w:numPr>
        <w:tabs>
          <w:tab w:val="clear" w:pos="1980"/>
          <w:tab w:val="num" w:pos="540"/>
        </w:tabs>
        <w:spacing w:after="120"/>
        <w:ind w:left="540"/>
        <w:rPr>
          <w:rFonts w:ascii="Arial" w:hAnsi="Arial" w:cs="Arial"/>
          <w:sz w:val="20"/>
        </w:rPr>
      </w:pPr>
      <w:r w:rsidRPr="001D25AC">
        <w:rPr>
          <w:rFonts w:ascii="Arial" w:hAnsi="Arial" w:cs="Arial"/>
          <w:sz w:val="20"/>
        </w:rPr>
        <w:lastRenderedPageBreak/>
        <w:t xml:space="preserve">Security assessments will be performed against all information systems on </w:t>
      </w:r>
      <w:proofErr w:type="gramStart"/>
      <w:r w:rsidRPr="001D25AC">
        <w:rPr>
          <w:rFonts w:ascii="Arial" w:hAnsi="Arial" w:cs="Arial"/>
          <w:sz w:val="20"/>
        </w:rPr>
        <w:t>an</w:t>
      </w:r>
      <w:proofErr w:type="gramEnd"/>
      <w:r w:rsidRPr="001D25AC">
        <w:rPr>
          <w:rFonts w:ascii="Arial" w:hAnsi="Arial" w:cs="Arial"/>
          <w:sz w:val="20"/>
        </w:rPr>
        <w:t xml:space="preserve"> </w:t>
      </w:r>
      <w:r w:rsidRPr="009D41EE">
        <w:rPr>
          <w:rFonts w:ascii="Arial" w:hAnsi="Arial" w:cs="Arial"/>
          <w:color w:val="808080"/>
          <w:sz w:val="20"/>
        </w:rPr>
        <w:t>[indicate frequency – suggest annual]</w:t>
      </w:r>
      <w:r w:rsidRPr="001D25AC">
        <w:rPr>
          <w:rFonts w:ascii="Arial" w:hAnsi="Arial" w:cs="Arial"/>
          <w:sz w:val="20"/>
        </w:rPr>
        <w:t xml:space="preserve"> basis. Vulnerability assessments will be performed again</w:t>
      </w:r>
      <w:r w:rsidR="006839EC">
        <w:rPr>
          <w:rFonts w:ascii="Arial" w:hAnsi="Arial" w:cs="Arial"/>
          <w:sz w:val="20"/>
        </w:rPr>
        <w:t>st all information systems on a</w:t>
      </w:r>
      <w:r w:rsidRPr="001D25AC">
        <w:rPr>
          <w:rFonts w:ascii="Arial" w:hAnsi="Arial" w:cs="Arial"/>
          <w:sz w:val="20"/>
        </w:rPr>
        <w:t xml:space="preserve"> </w:t>
      </w:r>
      <w:r w:rsidRPr="009D41EE">
        <w:rPr>
          <w:rFonts w:ascii="Arial" w:hAnsi="Arial" w:cs="Arial"/>
          <w:color w:val="808080"/>
          <w:sz w:val="20"/>
        </w:rPr>
        <w:t>[indicate frequency – suggest quarterly]</w:t>
      </w:r>
      <w:r w:rsidRPr="001D25AC">
        <w:rPr>
          <w:rFonts w:ascii="Arial" w:hAnsi="Arial" w:cs="Arial"/>
          <w:sz w:val="20"/>
        </w:rPr>
        <w:t xml:space="preserve"> basis.</w:t>
      </w:r>
    </w:p>
    <w:p w14:paraId="16C1588C" w14:textId="77777777" w:rsidR="002D3899" w:rsidRPr="001D25AC" w:rsidRDefault="002D3899" w:rsidP="002D3899">
      <w:pPr>
        <w:pStyle w:val="SoKPolicySecondLevelContent"/>
        <w:numPr>
          <w:ilvl w:val="0"/>
          <w:numId w:val="8"/>
        </w:numPr>
        <w:tabs>
          <w:tab w:val="clear" w:pos="1980"/>
          <w:tab w:val="num" w:pos="540"/>
        </w:tabs>
        <w:spacing w:after="120"/>
        <w:ind w:left="540"/>
        <w:rPr>
          <w:rFonts w:ascii="Arial" w:hAnsi="Arial" w:cs="Arial"/>
          <w:sz w:val="20"/>
        </w:rPr>
      </w:pPr>
      <w:r w:rsidRPr="001D25AC">
        <w:rPr>
          <w:rFonts w:ascii="Arial" w:hAnsi="Arial" w:cs="Arial"/>
          <w:sz w:val="20"/>
        </w:rPr>
        <w:t xml:space="preserve">While both security and vulnerability assessments are to be performed by internal staff on an on-going basis, third parties will be retained every </w:t>
      </w:r>
      <w:r w:rsidRPr="009D41EE">
        <w:rPr>
          <w:rFonts w:ascii="Arial" w:hAnsi="Arial" w:cs="Arial"/>
          <w:color w:val="808080"/>
          <w:sz w:val="20"/>
        </w:rPr>
        <w:t>[indicate frequency – suggest third]</w:t>
      </w:r>
      <w:r w:rsidRPr="001D25AC">
        <w:rPr>
          <w:rFonts w:ascii="Arial" w:hAnsi="Arial" w:cs="Arial"/>
          <w:sz w:val="20"/>
        </w:rPr>
        <w:t xml:space="preserve"> assessment to ensure appropriate levels of coverage and oversight.</w:t>
      </w:r>
    </w:p>
    <w:p w14:paraId="16C1588D" w14:textId="77777777" w:rsidR="0087343C" w:rsidRPr="001D25AC" w:rsidRDefault="0087343C" w:rsidP="0087343C">
      <w:pPr>
        <w:pStyle w:val="SoKPolicyThirdLevelContent"/>
        <w:spacing w:after="120"/>
        <w:rPr>
          <w:rFonts w:ascii="Arial" w:hAnsi="Arial" w:cs="Arial"/>
          <w:sz w:val="20"/>
        </w:rPr>
      </w:pPr>
    </w:p>
    <w:p w14:paraId="16C1588E" w14:textId="77777777" w:rsidR="0087343C" w:rsidRPr="006839EC" w:rsidRDefault="0087343C" w:rsidP="0087343C">
      <w:pPr>
        <w:spacing w:before="180"/>
        <w:rPr>
          <w:rFonts w:cs="Arial"/>
          <w:b/>
          <w:sz w:val="32"/>
        </w:rPr>
      </w:pPr>
      <w:r w:rsidRPr="006839EC">
        <w:rPr>
          <w:rFonts w:cs="Arial"/>
          <w:b/>
          <w:sz w:val="32"/>
        </w:rPr>
        <w:t>Relevant Procedures</w:t>
      </w:r>
    </w:p>
    <w:p w14:paraId="16C1588F" w14:textId="77777777" w:rsidR="0087343C" w:rsidRPr="001D25AC" w:rsidRDefault="0087343C" w:rsidP="0087343C">
      <w:pPr>
        <w:spacing w:before="180"/>
        <w:rPr>
          <w:rFonts w:cs="Arial"/>
          <w:color w:val="808080" w:themeColor="background1" w:themeShade="80"/>
          <w:szCs w:val="20"/>
        </w:rPr>
      </w:pPr>
      <w:r w:rsidRPr="001D25AC">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16C15890" w14:textId="77777777" w:rsidR="0087343C" w:rsidRPr="001D25AC" w:rsidRDefault="0087343C" w:rsidP="002D3899">
      <w:pPr>
        <w:ind w:left="173"/>
        <w:rPr>
          <w:rFonts w:cs="Arial"/>
          <w:b/>
          <w:color w:val="808080"/>
          <w:szCs w:val="20"/>
        </w:rPr>
      </w:pPr>
    </w:p>
    <w:p w14:paraId="16C15891" w14:textId="77777777" w:rsidR="0087343C" w:rsidRPr="001D25AC" w:rsidRDefault="0087343C" w:rsidP="002D3899">
      <w:pPr>
        <w:ind w:left="173"/>
        <w:rPr>
          <w:rFonts w:cs="Arial"/>
          <w:b/>
          <w:color w:val="808080"/>
          <w:szCs w:val="20"/>
        </w:rPr>
      </w:pPr>
    </w:p>
    <w:p w14:paraId="16C15892" w14:textId="77777777" w:rsidR="002D3899" w:rsidRPr="001D25AC" w:rsidRDefault="002D3899" w:rsidP="002D3899">
      <w:pPr>
        <w:ind w:left="173"/>
        <w:rPr>
          <w:rFonts w:cs="Arial"/>
          <w:color w:val="808080"/>
          <w:szCs w:val="20"/>
        </w:rPr>
      </w:pPr>
      <w:r w:rsidRPr="001D25AC">
        <w:rPr>
          <w:rFonts w:cs="Arial"/>
          <w:color w:val="808080"/>
          <w:szCs w:val="20"/>
        </w:rPr>
        <w:t>Perform security and vulnerability assessments against enterprise networks and information systems:</w:t>
      </w:r>
    </w:p>
    <w:p w14:paraId="16C15893" w14:textId="77777777" w:rsidR="002D3899" w:rsidRPr="001D25AC" w:rsidRDefault="002D3899" w:rsidP="002D3899">
      <w:pPr>
        <w:numPr>
          <w:ilvl w:val="4"/>
          <w:numId w:val="9"/>
        </w:numPr>
        <w:tabs>
          <w:tab w:val="clear" w:pos="3240"/>
          <w:tab w:val="num" w:pos="714"/>
        </w:tabs>
        <w:ind w:left="714"/>
        <w:rPr>
          <w:rFonts w:cs="Arial"/>
          <w:color w:val="808080"/>
          <w:szCs w:val="20"/>
        </w:rPr>
      </w:pPr>
      <w:r w:rsidRPr="001D25AC">
        <w:rPr>
          <w:rFonts w:cs="Arial"/>
          <w:color w:val="808080"/>
          <w:szCs w:val="20"/>
        </w:rPr>
        <w:t>Develop an assessment plan:</w:t>
      </w:r>
    </w:p>
    <w:p w14:paraId="16C15894" w14:textId="77777777" w:rsidR="002D3899" w:rsidRPr="001D25AC" w:rsidRDefault="002D3899" w:rsidP="002D3899">
      <w:pPr>
        <w:numPr>
          <w:ilvl w:val="5"/>
          <w:numId w:val="9"/>
        </w:numPr>
        <w:tabs>
          <w:tab w:val="clear" w:pos="3960"/>
          <w:tab w:val="num" w:pos="1440"/>
        </w:tabs>
        <w:ind w:left="1440"/>
        <w:rPr>
          <w:rFonts w:cs="Arial"/>
          <w:i/>
          <w:color w:val="808080"/>
          <w:szCs w:val="20"/>
        </w:rPr>
      </w:pPr>
      <w:r w:rsidRPr="001D25AC">
        <w:rPr>
          <w:rFonts w:cs="Arial"/>
          <w:i/>
          <w:color w:val="808080"/>
          <w:szCs w:val="20"/>
        </w:rPr>
        <w:t>Determine the scope of assessments to be performed.</w:t>
      </w:r>
    </w:p>
    <w:p w14:paraId="16C15895" w14:textId="77777777" w:rsidR="002D3899" w:rsidRPr="001D25AC" w:rsidRDefault="002D3899" w:rsidP="002D3899">
      <w:pPr>
        <w:numPr>
          <w:ilvl w:val="5"/>
          <w:numId w:val="9"/>
        </w:numPr>
        <w:tabs>
          <w:tab w:val="clear" w:pos="3960"/>
          <w:tab w:val="num" w:pos="1440"/>
        </w:tabs>
        <w:ind w:left="1440"/>
        <w:rPr>
          <w:rFonts w:cs="Arial"/>
          <w:i/>
          <w:color w:val="808080"/>
          <w:szCs w:val="20"/>
        </w:rPr>
      </w:pPr>
      <w:r w:rsidRPr="001D25AC">
        <w:rPr>
          <w:rFonts w:cs="Arial"/>
          <w:i/>
          <w:color w:val="808080"/>
          <w:szCs w:val="20"/>
        </w:rPr>
        <w:t>Establish a prioritized assessment schedule.</w:t>
      </w:r>
    </w:p>
    <w:p w14:paraId="16C15896" w14:textId="77777777" w:rsidR="002D3899" w:rsidRPr="001D25AC" w:rsidRDefault="002D3899" w:rsidP="002D3899">
      <w:pPr>
        <w:numPr>
          <w:ilvl w:val="5"/>
          <w:numId w:val="9"/>
        </w:numPr>
        <w:tabs>
          <w:tab w:val="clear" w:pos="3960"/>
          <w:tab w:val="num" w:pos="1440"/>
        </w:tabs>
        <w:ind w:left="1440"/>
        <w:rPr>
          <w:rFonts w:cs="Arial"/>
          <w:i/>
          <w:color w:val="808080"/>
          <w:szCs w:val="20"/>
        </w:rPr>
      </w:pPr>
      <w:r w:rsidRPr="001D25AC">
        <w:rPr>
          <w:rFonts w:cs="Arial"/>
          <w:i/>
          <w:color w:val="808080"/>
          <w:szCs w:val="20"/>
        </w:rPr>
        <w:t>Identify and gather required skills and tools.</w:t>
      </w:r>
    </w:p>
    <w:p w14:paraId="16C15897" w14:textId="77341D11" w:rsidR="002D3899" w:rsidRPr="001D25AC" w:rsidRDefault="006839EC" w:rsidP="002D3899">
      <w:pPr>
        <w:numPr>
          <w:ilvl w:val="5"/>
          <w:numId w:val="9"/>
        </w:numPr>
        <w:tabs>
          <w:tab w:val="clear" w:pos="3960"/>
          <w:tab w:val="num" w:pos="1440"/>
        </w:tabs>
        <w:ind w:left="1440"/>
        <w:rPr>
          <w:rFonts w:cs="Arial"/>
          <w:i/>
          <w:color w:val="808080"/>
          <w:szCs w:val="20"/>
        </w:rPr>
      </w:pPr>
      <w:r>
        <w:rPr>
          <w:rFonts w:cs="Arial"/>
          <w:i/>
          <w:color w:val="808080"/>
          <w:szCs w:val="20"/>
        </w:rPr>
        <w:t>Create</w:t>
      </w:r>
      <w:r w:rsidR="002D3899" w:rsidRPr="001D25AC">
        <w:rPr>
          <w:rFonts w:cs="Arial"/>
          <w:i/>
          <w:color w:val="808080"/>
          <w:szCs w:val="20"/>
        </w:rPr>
        <w:t xml:space="preserve"> an assessment implementation plan.</w:t>
      </w:r>
    </w:p>
    <w:p w14:paraId="16C15898" w14:textId="77777777" w:rsidR="002D3899" w:rsidRPr="001D25AC" w:rsidRDefault="002D3899" w:rsidP="002D3899">
      <w:pPr>
        <w:numPr>
          <w:ilvl w:val="4"/>
          <w:numId w:val="9"/>
        </w:numPr>
        <w:tabs>
          <w:tab w:val="clear" w:pos="3240"/>
          <w:tab w:val="num" w:pos="714"/>
        </w:tabs>
        <w:ind w:left="714"/>
        <w:rPr>
          <w:rFonts w:cs="Arial"/>
          <w:color w:val="808080"/>
          <w:szCs w:val="20"/>
        </w:rPr>
      </w:pPr>
      <w:r w:rsidRPr="001D25AC">
        <w:rPr>
          <w:rFonts w:cs="Arial"/>
          <w:color w:val="808080"/>
          <w:szCs w:val="20"/>
        </w:rPr>
        <w:t>Execute the assessment plan:</w:t>
      </w:r>
    </w:p>
    <w:p w14:paraId="16C15899" w14:textId="77777777" w:rsidR="002D3899" w:rsidRPr="001D25AC" w:rsidRDefault="002D3899" w:rsidP="002D3899">
      <w:pPr>
        <w:numPr>
          <w:ilvl w:val="5"/>
          <w:numId w:val="9"/>
        </w:numPr>
        <w:tabs>
          <w:tab w:val="clear" w:pos="3960"/>
          <w:tab w:val="num" w:pos="1440"/>
        </w:tabs>
        <w:ind w:left="1440"/>
        <w:rPr>
          <w:rFonts w:cs="Arial"/>
          <w:i/>
          <w:color w:val="808080"/>
          <w:szCs w:val="20"/>
        </w:rPr>
      </w:pPr>
      <w:r w:rsidRPr="001D25AC">
        <w:rPr>
          <w:rFonts w:cs="Arial"/>
          <w:i/>
          <w:color w:val="808080"/>
          <w:szCs w:val="20"/>
        </w:rPr>
        <w:t xml:space="preserve">Review system </w:t>
      </w:r>
      <w:proofErr w:type="gramStart"/>
      <w:r w:rsidRPr="001D25AC">
        <w:rPr>
          <w:rFonts w:cs="Arial"/>
          <w:i/>
          <w:color w:val="808080"/>
          <w:szCs w:val="20"/>
        </w:rPr>
        <w:t>documentation,</w:t>
      </w:r>
      <w:proofErr w:type="gramEnd"/>
      <w:r w:rsidRPr="001D25AC">
        <w:rPr>
          <w:rFonts w:cs="Arial"/>
          <w:i/>
          <w:color w:val="808080"/>
          <w:szCs w:val="20"/>
        </w:rPr>
        <w:t xml:space="preserve"> including system configuration documents and system log files, to determine expected security configuration and capabilities of the system.</w:t>
      </w:r>
    </w:p>
    <w:p w14:paraId="16C1589A" w14:textId="77777777" w:rsidR="002D3899" w:rsidRPr="001D25AC" w:rsidRDefault="002D3899" w:rsidP="002D3899">
      <w:pPr>
        <w:numPr>
          <w:ilvl w:val="5"/>
          <w:numId w:val="9"/>
        </w:numPr>
        <w:tabs>
          <w:tab w:val="clear" w:pos="3960"/>
          <w:tab w:val="num" w:pos="1440"/>
        </w:tabs>
        <w:ind w:left="1440"/>
        <w:rPr>
          <w:rFonts w:cs="Arial"/>
          <w:i/>
          <w:color w:val="808080"/>
          <w:szCs w:val="20"/>
        </w:rPr>
      </w:pPr>
      <w:r w:rsidRPr="001D25AC">
        <w:rPr>
          <w:rFonts w:cs="Arial"/>
          <w:i/>
          <w:color w:val="808080"/>
          <w:szCs w:val="20"/>
        </w:rPr>
        <w:t xml:space="preserve">Identify and analyze the target system through investigative techniques that include network </w:t>
      </w:r>
      <w:proofErr w:type="gramStart"/>
      <w:r w:rsidRPr="001D25AC">
        <w:rPr>
          <w:rFonts w:cs="Arial"/>
          <w:i/>
          <w:color w:val="808080"/>
          <w:szCs w:val="20"/>
        </w:rPr>
        <w:t>foot-printing</w:t>
      </w:r>
      <w:proofErr w:type="gramEnd"/>
      <w:r w:rsidRPr="001D25AC">
        <w:rPr>
          <w:rFonts w:cs="Arial"/>
          <w:i/>
          <w:color w:val="808080"/>
          <w:szCs w:val="20"/>
        </w:rPr>
        <w:t>, port and service scanning, and vulnerability assessment.</w:t>
      </w:r>
    </w:p>
    <w:p w14:paraId="16C1589B" w14:textId="77777777" w:rsidR="002D3899" w:rsidRPr="001D25AC" w:rsidRDefault="002D3899" w:rsidP="002D3899">
      <w:pPr>
        <w:numPr>
          <w:ilvl w:val="5"/>
          <w:numId w:val="9"/>
        </w:numPr>
        <w:tabs>
          <w:tab w:val="clear" w:pos="3960"/>
          <w:tab w:val="num" w:pos="1440"/>
        </w:tabs>
        <w:ind w:left="1440"/>
        <w:rPr>
          <w:rFonts w:cs="Arial"/>
          <w:i/>
          <w:color w:val="808080"/>
          <w:szCs w:val="20"/>
        </w:rPr>
      </w:pPr>
      <w:r w:rsidRPr="001D25AC">
        <w:rPr>
          <w:rFonts w:cs="Arial"/>
          <w:i/>
          <w:color w:val="808080"/>
          <w:szCs w:val="20"/>
        </w:rPr>
        <w:t>Validate vulnerabilities that may be discovered through validating techniques that include penetration testing, password cracking, and social engineering.</w:t>
      </w:r>
    </w:p>
    <w:p w14:paraId="16C1589C" w14:textId="73AED277" w:rsidR="002D3899" w:rsidRPr="001D25AC" w:rsidRDefault="002D3899" w:rsidP="002D3899">
      <w:pPr>
        <w:numPr>
          <w:ilvl w:val="4"/>
          <w:numId w:val="9"/>
        </w:numPr>
        <w:tabs>
          <w:tab w:val="clear" w:pos="3240"/>
          <w:tab w:val="num" w:pos="714"/>
        </w:tabs>
        <w:ind w:left="714"/>
        <w:rPr>
          <w:rFonts w:cs="Arial"/>
          <w:color w:val="808080"/>
          <w:szCs w:val="20"/>
        </w:rPr>
      </w:pPr>
      <w:r w:rsidRPr="001D25AC">
        <w:rPr>
          <w:rFonts w:cs="Arial"/>
          <w:color w:val="808080"/>
          <w:szCs w:val="20"/>
        </w:rPr>
        <w:t>Analyze assessm</w:t>
      </w:r>
      <w:r w:rsidR="006839EC">
        <w:rPr>
          <w:rFonts w:cs="Arial"/>
          <w:color w:val="808080"/>
          <w:szCs w:val="20"/>
        </w:rPr>
        <w:t>ent data and report on findings:</w:t>
      </w:r>
    </w:p>
    <w:p w14:paraId="16C1589D" w14:textId="77777777" w:rsidR="002D3899" w:rsidRPr="001D25AC" w:rsidRDefault="002D3899" w:rsidP="002D3899">
      <w:pPr>
        <w:numPr>
          <w:ilvl w:val="5"/>
          <w:numId w:val="9"/>
        </w:numPr>
        <w:tabs>
          <w:tab w:val="clear" w:pos="3960"/>
          <w:tab w:val="num" w:pos="1440"/>
        </w:tabs>
        <w:ind w:left="1440"/>
        <w:rPr>
          <w:rFonts w:cs="Arial"/>
          <w:i/>
          <w:color w:val="808080"/>
          <w:szCs w:val="20"/>
        </w:rPr>
      </w:pPr>
      <w:r w:rsidRPr="001D25AC">
        <w:rPr>
          <w:rFonts w:cs="Arial"/>
          <w:i/>
          <w:color w:val="808080"/>
          <w:szCs w:val="20"/>
        </w:rPr>
        <w:t>Review validated assessment findings to determine the risk and cost impact on the organization.</w:t>
      </w:r>
    </w:p>
    <w:p w14:paraId="16C1589E" w14:textId="77777777" w:rsidR="002D3899" w:rsidRPr="001D25AC" w:rsidRDefault="002D3899" w:rsidP="002D3899">
      <w:pPr>
        <w:numPr>
          <w:ilvl w:val="5"/>
          <w:numId w:val="9"/>
        </w:numPr>
        <w:tabs>
          <w:tab w:val="clear" w:pos="3960"/>
          <w:tab w:val="num" w:pos="1440"/>
        </w:tabs>
        <w:ind w:left="1440"/>
        <w:rPr>
          <w:rFonts w:cs="Arial"/>
          <w:color w:val="808080"/>
          <w:szCs w:val="20"/>
        </w:rPr>
      </w:pPr>
      <w:r w:rsidRPr="001D25AC">
        <w:rPr>
          <w:rFonts w:cs="Arial"/>
          <w:i/>
          <w:color w:val="808080"/>
          <w:szCs w:val="20"/>
        </w:rPr>
        <w:t>Create a final report outlining the findings of the assessment.</w:t>
      </w:r>
    </w:p>
    <w:p w14:paraId="16C1589F" w14:textId="77777777" w:rsidR="00AA6841" w:rsidRPr="001D25AC" w:rsidRDefault="00AA6841" w:rsidP="00AA6841">
      <w:pPr>
        <w:pStyle w:val="ListNumber"/>
        <w:numPr>
          <w:ilvl w:val="0"/>
          <w:numId w:val="0"/>
        </w:numPr>
        <w:tabs>
          <w:tab w:val="clear" w:pos="360"/>
        </w:tabs>
        <w:ind w:left="720"/>
        <w:rPr>
          <w:rFonts w:ascii="Arial" w:hAnsi="Arial" w:cs="Arial"/>
          <w:color w:val="000000" w:themeColor="text1"/>
        </w:rPr>
      </w:pPr>
    </w:p>
    <w:p w14:paraId="16C158A0" w14:textId="77777777" w:rsidR="00B502A4" w:rsidRPr="001D25AC" w:rsidRDefault="00B502A4" w:rsidP="00B502A4">
      <w:pPr>
        <w:pStyle w:val="Heading1"/>
      </w:pPr>
      <w:r w:rsidRPr="001D25AC">
        <w:t>Non-Compliance</w:t>
      </w:r>
    </w:p>
    <w:p w14:paraId="16C158A1" w14:textId="77777777" w:rsidR="00AA6841" w:rsidRPr="001D25AC" w:rsidRDefault="00AA6841" w:rsidP="00AA6841">
      <w:pPr>
        <w:rPr>
          <w:rFonts w:cs="Arial"/>
          <w:color w:val="808080"/>
        </w:rPr>
      </w:pPr>
      <w:r w:rsidRPr="001D25AC">
        <w:rPr>
          <w:rFonts w:cs="Arial"/>
          <w:color w:val="808080"/>
        </w:rPr>
        <w:t>Clearly describe consequences (legal and/or disciplinary) for employee non-compliance with the policy. It may be pertinent to describe the escalation process for repeated non-compliance.</w:t>
      </w:r>
    </w:p>
    <w:p w14:paraId="16C158A2" w14:textId="77777777" w:rsidR="00B502A4" w:rsidRPr="001D25AC" w:rsidRDefault="00B502A4" w:rsidP="00E64679">
      <w:pPr>
        <w:rPr>
          <w:rFonts w:cs="Arial"/>
        </w:rPr>
      </w:pPr>
    </w:p>
    <w:p w14:paraId="16C158A3" w14:textId="6C8DF96D" w:rsidR="00AA6841" w:rsidRPr="001D25AC" w:rsidRDefault="00AA6841" w:rsidP="00AA6841">
      <w:pPr>
        <w:rPr>
          <w:rFonts w:cs="Arial"/>
          <w:color w:val="000000" w:themeColor="text1"/>
        </w:rPr>
      </w:pPr>
      <w:r w:rsidRPr="001D25AC">
        <w:rPr>
          <w:rFonts w:cs="Arial"/>
          <w:color w:val="000000" w:themeColor="text1"/>
        </w:rPr>
        <w:t xml:space="preserve">Violations of this policy will be treated like other allegations of wrongdoing at </w:t>
      </w:r>
      <w:r w:rsidRPr="001D25AC">
        <w:rPr>
          <w:rFonts w:cs="Arial"/>
          <w:color w:val="A6A6A6" w:themeColor="background1" w:themeShade="A6"/>
        </w:rPr>
        <w:t>[</w:t>
      </w:r>
      <w:r w:rsidR="00693626">
        <w:rPr>
          <w:rFonts w:cs="Arial"/>
          <w:color w:val="A6A6A6" w:themeColor="background1" w:themeShade="A6"/>
        </w:rPr>
        <w:t>Company Name</w:t>
      </w:r>
      <w:r w:rsidRPr="001D25AC">
        <w:rPr>
          <w:rFonts w:cs="Arial"/>
          <w:color w:val="A6A6A6" w:themeColor="background1" w:themeShade="A6"/>
        </w:rPr>
        <w:t>]</w:t>
      </w:r>
      <w:r w:rsidRPr="001D25AC">
        <w:rPr>
          <w:rFonts w:cs="Arial"/>
          <w:color w:val="000000" w:themeColor="text1"/>
        </w:rPr>
        <w:t>. Allegations of misconduct will be adjudicated according to established procedures. Sanctions for non-compliance may include, but are not limited to, one or more of the following:</w:t>
      </w:r>
    </w:p>
    <w:p w14:paraId="16C158A4" w14:textId="77777777" w:rsidR="00AA6841" w:rsidRPr="001D25AC" w:rsidRDefault="00AA6841" w:rsidP="00AA6841">
      <w:pPr>
        <w:rPr>
          <w:rFonts w:cs="Arial"/>
          <w:color w:val="000000" w:themeColor="text1"/>
        </w:rPr>
      </w:pPr>
    </w:p>
    <w:p w14:paraId="16C158A5" w14:textId="221273FB" w:rsidR="00AA6841" w:rsidRPr="001D25AC" w:rsidRDefault="00AA6841" w:rsidP="00AA6841">
      <w:pPr>
        <w:pStyle w:val="ListNumber2"/>
        <w:rPr>
          <w:rFonts w:cs="Arial"/>
          <w:color w:val="000000" w:themeColor="text1"/>
        </w:rPr>
      </w:pPr>
      <w:r w:rsidRPr="001D25AC">
        <w:rPr>
          <w:rFonts w:cs="Arial"/>
          <w:color w:val="000000" w:themeColor="text1"/>
        </w:rPr>
        <w:t xml:space="preserve">Disciplinary action according to applicable </w:t>
      </w:r>
      <w:r w:rsidRPr="001D25AC">
        <w:rPr>
          <w:rFonts w:cs="Arial"/>
          <w:color w:val="A6A6A6" w:themeColor="background1" w:themeShade="A6"/>
        </w:rPr>
        <w:t>[</w:t>
      </w:r>
      <w:r w:rsidR="00693626">
        <w:rPr>
          <w:rFonts w:cs="Arial"/>
          <w:color w:val="A6A6A6" w:themeColor="background1" w:themeShade="A6"/>
        </w:rPr>
        <w:t>Company Name</w:t>
      </w:r>
      <w:r w:rsidRPr="001D25AC">
        <w:rPr>
          <w:rFonts w:cs="Arial"/>
          <w:color w:val="A6A6A6" w:themeColor="background1" w:themeShade="A6"/>
        </w:rPr>
        <w:t xml:space="preserve">] </w:t>
      </w:r>
      <w:r w:rsidRPr="001D25AC">
        <w:rPr>
          <w:rFonts w:cs="Arial"/>
          <w:color w:val="000000" w:themeColor="text1"/>
        </w:rPr>
        <w:t xml:space="preserve">policies; </w:t>
      </w:r>
    </w:p>
    <w:p w14:paraId="16C158A6" w14:textId="77777777" w:rsidR="00AA6841" w:rsidRPr="001D25AC" w:rsidRDefault="00AA6841" w:rsidP="00AA6841">
      <w:pPr>
        <w:pStyle w:val="ListNumber2"/>
        <w:rPr>
          <w:rFonts w:cs="Arial"/>
          <w:color w:val="000000" w:themeColor="text1"/>
        </w:rPr>
      </w:pPr>
      <w:r w:rsidRPr="001D25AC">
        <w:rPr>
          <w:rFonts w:cs="Arial"/>
          <w:color w:val="000000" w:themeColor="text1"/>
        </w:rPr>
        <w:t>Termination of employment; and/or</w:t>
      </w:r>
    </w:p>
    <w:p w14:paraId="16C158A7" w14:textId="77777777" w:rsidR="00AA6841" w:rsidRPr="001D25AC" w:rsidRDefault="00AA6841" w:rsidP="00AA6841">
      <w:pPr>
        <w:pStyle w:val="ListNumber2"/>
        <w:rPr>
          <w:rFonts w:cs="Arial"/>
          <w:color w:val="000000" w:themeColor="text1"/>
        </w:rPr>
      </w:pPr>
      <w:r w:rsidRPr="001D25AC">
        <w:rPr>
          <w:rFonts w:cs="Arial"/>
          <w:color w:val="000000" w:themeColor="text1"/>
        </w:rPr>
        <w:t>Legal action according to applicable laws and contractual agreements.</w:t>
      </w:r>
    </w:p>
    <w:p w14:paraId="16C158B7" w14:textId="77777777" w:rsidR="00B502A4" w:rsidRPr="001D25AC" w:rsidRDefault="00B502A4">
      <w:pPr>
        <w:rPr>
          <w:rFonts w:cs="Arial"/>
          <w:color w:val="808080"/>
        </w:rPr>
      </w:pPr>
    </w:p>
    <w:p w14:paraId="16C158D9" w14:textId="77777777" w:rsidR="006C19C9" w:rsidRPr="001D25AC" w:rsidRDefault="006C19C9" w:rsidP="008B4684">
      <w:pPr>
        <w:tabs>
          <w:tab w:val="left" w:pos="2865"/>
        </w:tabs>
        <w:rPr>
          <w:rFonts w:cs="Arial"/>
        </w:rPr>
      </w:pPr>
      <w:bookmarkStart w:id="0" w:name="_GoBack"/>
      <w:bookmarkEnd w:id="0"/>
    </w:p>
    <w:p w14:paraId="16C158DD" w14:textId="77777777" w:rsidR="00212E88" w:rsidRPr="001D25AC" w:rsidRDefault="00212E88" w:rsidP="008F3CD7">
      <w:pPr>
        <w:jc w:val="center"/>
        <w:rPr>
          <w:rFonts w:cs="Arial"/>
          <w:szCs w:val="20"/>
        </w:rPr>
      </w:pPr>
    </w:p>
    <w:sectPr w:rsidR="00212E88" w:rsidRPr="001D25AC" w:rsidSect="002366F2">
      <w:headerReference w:type="default" r:id="rId10"/>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1107" w14:textId="77777777" w:rsidR="0049440D" w:rsidRDefault="0049440D">
      <w:r>
        <w:separator/>
      </w:r>
    </w:p>
  </w:endnote>
  <w:endnote w:type="continuationSeparator" w:id="0">
    <w:p w14:paraId="18B8DB49" w14:textId="77777777" w:rsidR="0049440D" w:rsidRDefault="0049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EE438" w14:textId="77777777" w:rsidR="0049440D" w:rsidRDefault="0049440D">
      <w:r>
        <w:separator/>
      </w:r>
    </w:p>
  </w:footnote>
  <w:footnote w:type="continuationSeparator" w:id="0">
    <w:p w14:paraId="7876E531" w14:textId="77777777" w:rsidR="0049440D" w:rsidRDefault="00494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58E2" w14:textId="69CB24AA"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C56750"/>
    <w:multiLevelType w:val="multilevel"/>
    <w:tmpl w:val="C2385E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B48DB"/>
    <w:rsid w:val="000F62E3"/>
    <w:rsid w:val="00101A2D"/>
    <w:rsid w:val="001123D5"/>
    <w:rsid w:val="00134035"/>
    <w:rsid w:val="00145681"/>
    <w:rsid w:val="00186D07"/>
    <w:rsid w:val="001D25AC"/>
    <w:rsid w:val="001D5C1E"/>
    <w:rsid w:val="00212E88"/>
    <w:rsid w:val="00222174"/>
    <w:rsid w:val="002366F2"/>
    <w:rsid w:val="002B5E4F"/>
    <w:rsid w:val="002D034A"/>
    <w:rsid w:val="002D3899"/>
    <w:rsid w:val="002D47F6"/>
    <w:rsid w:val="003018D3"/>
    <w:rsid w:val="00303D6C"/>
    <w:rsid w:val="003331A9"/>
    <w:rsid w:val="003404E3"/>
    <w:rsid w:val="00352A14"/>
    <w:rsid w:val="00354A73"/>
    <w:rsid w:val="003D187A"/>
    <w:rsid w:val="004307CB"/>
    <w:rsid w:val="00432006"/>
    <w:rsid w:val="004371F3"/>
    <w:rsid w:val="0044200A"/>
    <w:rsid w:val="00442018"/>
    <w:rsid w:val="00480E89"/>
    <w:rsid w:val="0049440D"/>
    <w:rsid w:val="004D269E"/>
    <w:rsid w:val="004D32EB"/>
    <w:rsid w:val="004F1FCB"/>
    <w:rsid w:val="005266E7"/>
    <w:rsid w:val="0054288B"/>
    <w:rsid w:val="00572EAF"/>
    <w:rsid w:val="005A3623"/>
    <w:rsid w:val="005B073C"/>
    <w:rsid w:val="00625F64"/>
    <w:rsid w:val="00636CD4"/>
    <w:rsid w:val="0066050C"/>
    <w:rsid w:val="006655E6"/>
    <w:rsid w:val="006839EC"/>
    <w:rsid w:val="00687F8E"/>
    <w:rsid w:val="00693626"/>
    <w:rsid w:val="006B66A1"/>
    <w:rsid w:val="006C19C9"/>
    <w:rsid w:val="006D629B"/>
    <w:rsid w:val="00701BB0"/>
    <w:rsid w:val="0072444D"/>
    <w:rsid w:val="007521AB"/>
    <w:rsid w:val="007547E6"/>
    <w:rsid w:val="0076102D"/>
    <w:rsid w:val="007624CE"/>
    <w:rsid w:val="00797D60"/>
    <w:rsid w:val="007A6042"/>
    <w:rsid w:val="007A6EC1"/>
    <w:rsid w:val="007B4ACB"/>
    <w:rsid w:val="007D03A1"/>
    <w:rsid w:val="007D06EE"/>
    <w:rsid w:val="007D1A21"/>
    <w:rsid w:val="007F5C90"/>
    <w:rsid w:val="007F767E"/>
    <w:rsid w:val="00804A11"/>
    <w:rsid w:val="0081572D"/>
    <w:rsid w:val="00861438"/>
    <w:rsid w:val="00866FC1"/>
    <w:rsid w:val="0087343C"/>
    <w:rsid w:val="008B4684"/>
    <w:rsid w:val="008C5E54"/>
    <w:rsid w:val="008D0C7B"/>
    <w:rsid w:val="008E1B3E"/>
    <w:rsid w:val="008F3CD7"/>
    <w:rsid w:val="009113E0"/>
    <w:rsid w:val="00915C20"/>
    <w:rsid w:val="009420A3"/>
    <w:rsid w:val="009D41EE"/>
    <w:rsid w:val="009E43CD"/>
    <w:rsid w:val="00AA6841"/>
    <w:rsid w:val="00AE32EB"/>
    <w:rsid w:val="00B502A4"/>
    <w:rsid w:val="00B77AB1"/>
    <w:rsid w:val="00B90333"/>
    <w:rsid w:val="00B93EF7"/>
    <w:rsid w:val="00BA5493"/>
    <w:rsid w:val="00BC1B91"/>
    <w:rsid w:val="00C1517B"/>
    <w:rsid w:val="00C24557"/>
    <w:rsid w:val="00C81438"/>
    <w:rsid w:val="00C8415D"/>
    <w:rsid w:val="00CA08B6"/>
    <w:rsid w:val="00CB51A4"/>
    <w:rsid w:val="00CD0BB4"/>
    <w:rsid w:val="00D020A7"/>
    <w:rsid w:val="00D206DA"/>
    <w:rsid w:val="00D2496C"/>
    <w:rsid w:val="00D27D32"/>
    <w:rsid w:val="00DC143E"/>
    <w:rsid w:val="00DC3E0A"/>
    <w:rsid w:val="00DC7917"/>
    <w:rsid w:val="00DD068A"/>
    <w:rsid w:val="00DE2AF1"/>
    <w:rsid w:val="00E64679"/>
    <w:rsid w:val="00E72B5D"/>
    <w:rsid w:val="00E83C56"/>
    <w:rsid w:val="00EE3B48"/>
    <w:rsid w:val="00F3751B"/>
    <w:rsid w:val="00F47D2C"/>
    <w:rsid w:val="00F812B8"/>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C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2D389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87343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2D389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87343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3E11A73B-852A-AF4D-9BF1-0F7DB6FE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2016-01-26T18:50:00Z</dcterms:created>
  <dcterms:modified xsi:type="dcterms:W3CDTF">2016-01-27T16:24:00Z</dcterms:modified>
</cp:coreProperties>
</file>