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FE74" w14:textId="063D1B56" w:rsidR="00861438" w:rsidRPr="0034304B" w:rsidRDefault="00383FCC" w:rsidP="00C8415D">
      <w:pPr>
        <w:pStyle w:val="Heading1"/>
        <w:rPr>
          <w:sz w:val="36"/>
          <w:szCs w:val="36"/>
        </w:rPr>
      </w:pPr>
      <w:r w:rsidRPr="0034304B">
        <w:rPr>
          <w:sz w:val="36"/>
          <w:szCs w:val="36"/>
        </w:rPr>
        <w:t xml:space="preserve">Security </w:t>
      </w:r>
      <w:r w:rsidR="009E6F1B" w:rsidRPr="0034304B">
        <w:rPr>
          <w:sz w:val="36"/>
          <w:szCs w:val="36"/>
        </w:rPr>
        <w:t>Infrastructure</w:t>
      </w:r>
      <w:r w:rsidRPr="0034304B">
        <w:rPr>
          <w:sz w:val="36"/>
          <w:szCs w:val="36"/>
        </w:rPr>
        <w:t xml:space="preserve"> </w:t>
      </w:r>
      <w:r w:rsidR="00E64679" w:rsidRPr="0034304B">
        <w:rPr>
          <w:sz w:val="36"/>
          <w:szCs w:val="36"/>
        </w:rPr>
        <w:t xml:space="preserve">Policy </w:t>
      </w:r>
    </w:p>
    <w:p w14:paraId="019AFE75" w14:textId="77777777" w:rsidR="00E64679" w:rsidRPr="0034304B" w:rsidRDefault="00E64679" w:rsidP="004307CB">
      <w:pPr>
        <w:spacing w:before="60" w:after="60"/>
        <w:rPr>
          <w:rFonts w:cs="Arial"/>
          <w:color w:val="808080" w:themeColor="background1" w:themeShade="80"/>
        </w:rPr>
      </w:pPr>
    </w:p>
    <w:p w14:paraId="019AFE76" w14:textId="77777777" w:rsidR="00861438" w:rsidRPr="0034304B" w:rsidRDefault="004371F3" w:rsidP="004307CB">
      <w:pPr>
        <w:spacing w:before="60" w:after="60"/>
        <w:rPr>
          <w:rFonts w:cs="Arial"/>
          <w:color w:val="808080" w:themeColor="background1" w:themeShade="80"/>
        </w:rPr>
      </w:pPr>
      <w:r w:rsidRPr="0034304B">
        <w:rPr>
          <w:rFonts w:cs="Arial"/>
          <w:color w:val="808080" w:themeColor="background1" w:themeShade="80"/>
        </w:rPr>
        <w:t>To use this template, simply</w:t>
      </w:r>
      <w:r w:rsidR="004307CB" w:rsidRPr="0034304B">
        <w:rPr>
          <w:rFonts w:cs="Arial"/>
          <w:color w:val="808080" w:themeColor="background1" w:themeShade="80"/>
        </w:rPr>
        <w:t xml:space="preserve"> </w:t>
      </w:r>
      <w:r w:rsidRPr="0034304B">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34304B">
        <w:rPr>
          <w:rFonts w:cs="Arial"/>
          <w:color w:val="808080" w:themeColor="background1" w:themeShade="80"/>
        </w:rPr>
        <w:t xml:space="preserve">. </w:t>
      </w:r>
    </w:p>
    <w:p w14:paraId="019AFE8D" w14:textId="77777777" w:rsidR="00E64679" w:rsidRPr="0034304B" w:rsidRDefault="00E64679" w:rsidP="004307CB">
      <w:pPr>
        <w:spacing w:before="60" w:after="60"/>
        <w:rPr>
          <w:rFonts w:cs="Arial"/>
          <w:color w:val="808080" w:themeColor="background1" w:themeShade="80"/>
        </w:rPr>
      </w:pPr>
    </w:p>
    <w:p w14:paraId="019AFE8E" w14:textId="77777777" w:rsidR="008B4684" w:rsidRPr="0034304B" w:rsidRDefault="00E64679" w:rsidP="008B4684">
      <w:pPr>
        <w:pStyle w:val="Heading1"/>
      </w:pPr>
      <w:r w:rsidRPr="0034304B">
        <w:t>Purpose</w:t>
      </w:r>
    </w:p>
    <w:p w14:paraId="019AFE8F" w14:textId="77777777" w:rsidR="00E64679" w:rsidRDefault="00E64679" w:rsidP="00E64679">
      <w:pPr>
        <w:rPr>
          <w:rFonts w:cs="Arial"/>
          <w:color w:val="808080"/>
        </w:rPr>
      </w:pPr>
      <w:r w:rsidRPr="0034304B">
        <w:rPr>
          <w:rFonts w:cs="Arial"/>
          <w:color w:val="808080"/>
        </w:rPr>
        <w:t xml:space="preserve">Describe the factors or circumstances that mandate the existence of the policy. Also state the policy’s basic objectives and what the policy is meant to achieve. </w:t>
      </w:r>
    </w:p>
    <w:p w14:paraId="714E60C5" w14:textId="77777777" w:rsidR="009E6F1B" w:rsidRPr="0034304B" w:rsidRDefault="009E6F1B" w:rsidP="00E64679">
      <w:pPr>
        <w:rPr>
          <w:rFonts w:cs="Arial"/>
          <w:color w:val="808080"/>
        </w:rPr>
      </w:pPr>
    </w:p>
    <w:p w14:paraId="019AFE91" w14:textId="7F883779" w:rsidR="00E64679" w:rsidRPr="009E6F1B" w:rsidRDefault="00383FCC" w:rsidP="009E6F1B">
      <w:pPr>
        <w:pStyle w:val="SoKPolicySecondLevelContent"/>
        <w:spacing w:after="120"/>
        <w:ind w:left="0"/>
        <w:rPr>
          <w:rFonts w:ascii="Arial" w:hAnsi="Arial" w:cs="Arial"/>
          <w:sz w:val="20"/>
        </w:rPr>
      </w:pPr>
      <w:r w:rsidRPr="0034304B">
        <w:rPr>
          <w:rFonts w:ascii="Arial" w:hAnsi="Arial" w:cs="Arial"/>
          <w:sz w:val="20"/>
        </w:rPr>
        <w:t>Dedicated security infrastructure allows information systems to be provided a greater level of security than can be achieved through configuration control alone by delivering enhanced security capabilities. Without dedicated infrastructure</w:t>
      </w:r>
      <w:r w:rsidR="009E6F1B">
        <w:rPr>
          <w:rFonts w:ascii="Arial" w:hAnsi="Arial" w:cs="Arial"/>
          <w:sz w:val="20"/>
        </w:rPr>
        <w:t>,</w:t>
      </w:r>
      <w:r w:rsidRPr="0034304B">
        <w:rPr>
          <w:rFonts w:ascii="Arial" w:hAnsi="Arial" w:cs="Arial"/>
          <w:sz w:val="20"/>
        </w:rPr>
        <w:t xml:space="preserve"> the potential exists that security vulnerabilities that cannot be mitigated by the capabilities inherent in </w:t>
      </w:r>
      <w:r w:rsidRPr="009E6F1B">
        <w:rPr>
          <w:rFonts w:ascii="Arial" w:hAnsi="Arial" w:cs="Arial"/>
          <w:color w:val="808080"/>
          <w:sz w:val="20"/>
        </w:rPr>
        <w:t>[</w:t>
      </w:r>
      <w:r w:rsidR="002D1BA6">
        <w:rPr>
          <w:rFonts w:ascii="Arial" w:hAnsi="Arial" w:cs="Arial"/>
          <w:color w:val="808080"/>
          <w:sz w:val="20"/>
        </w:rPr>
        <w:t>Company Name</w:t>
      </w:r>
      <w:r w:rsidRPr="009E6F1B">
        <w:rPr>
          <w:rFonts w:ascii="Arial" w:hAnsi="Arial" w:cs="Arial"/>
          <w:color w:val="808080"/>
          <w:sz w:val="20"/>
        </w:rPr>
        <w:t>]</w:t>
      </w:r>
      <w:r w:rsidRPr="0034304B">
        <w:rPr>
          <w:rFonts w:ascii="Arial" w:hAnsi="Arial" w:cs="Arial"/>
          <w:sz w:val="20"/>
        </w:rPr>
        <w:t>’s information systems will be exploited leading to compromise of information system security.</w:t>
      </w:r>
    </w:p>
    <w:p w14:paraId="019AFE92" w14:textId="77777777" w:rsidR="00E64679" w:rsidRPr="0034304B" w:rsidRDefault="00E64679" w:rsidP="00E64679">
      <w:pPr>
        <w:pStyle w:val="Heading1"/>
      </w:pPr>
      <w:r w:rsidRPr="0034304B">
        <w:t>Scope</w:t>
      </w:r>
    </w:p>
    <w:p w14:paraId="019AFE93" w14:textId="49CADB90" w:rsidR="00E64679" w:rsidRPr="0034304B" w:rsidRDefault="00E64679" w:rsidP="00E64679">
      <w:pPr>
        <w:rPr>
          <w:rFonts w:cs="Arial"/>
          <w:color w:val="808080"/>
          <w:szCs w:val="20"/>
        </w:rPr>
      </w:pPr>
      <w:r w:rsidRPr="0034304B">
        <w:rPr>
          <w:rFonts w:cs="Arial"/>
          <w:color w:val="808080"/>
          <w:szCs w:val="20"/>
        </w:rPr>
        <w:t>Define to whom and to what systems this policy applies. List the employees required to comply, or simply indicate “all” if all must comply. Also indicate any exclusions or exceptions</w:t>
      </w:r>
      <w:r w:rsidR="009E6F1B">
        <w:rPr>
          <w:rFonts w:cs="Arial"/>
          <w:color w:val="808080"/>
          <w:szCs w:val="20"/>
        </w:rPr>
        <w:t>,</w:t>
      </w:r>
      <w:r w:rsidRPr="0034304B">
        <w:rPr>
          <w:rFonts w:cs="Arial"/>
          <w:color w:val="808080"/>
          <w:szCs w:val="20"/>
        </w:rPr>
        <w:t xml:space="preserve"> i.e. those people, elements</w:t>
      </w:r>
      <w:r w:rsidR="009E6F1B">
        <w:rPr>
          <w:rFonts w:cs="Arial"/>
          <w:color w:val="808080"/>
          <w:szCs w:val="20"/>
        </w:rPr>
        <w:t>,</w:t>
      </w:r>
      <w:r w:rsidRPr="0034304B">
        <w:rPr>
          <w:rFonts w:cs="Arial"/>
          <w:color w:val="808080"/>
          <w:szCs w:val="20"/>
        </w:rPr>
        <w:t xml:space="preserve"> or situations that are not covered by this policy or where special consideration may be made.</w:t>
      </w:r>
    </w:p>
    <w:p w14:paraId="019AFE94" w14:textId="77777777" w:rsidR="00C17FB6" w:rsidRPr="0034304B" w:rsidRDefault="00C17FB6" w:rsidP="00C17FB6">
      <w:pPr>
        <w:rPr>
          <w:rFonts w:cs="Arial"/>
        </w:rPr>
      </w:pPr>
    </w:p>
    <w:p w14:paraId="019AFE95" w14:textId="4DF9F6B7" w:rsidR="00383FCC" w:rsidRPr="0034304B" w:rsidRDefault="00383FCC" w:rsidP="00383FCC">
      <w:pPr>
        <w:pStyle w:val="SoKPolicySecondLevelContent"/>
        <w:spacing w:after="120"/>
        <w:ind w:left="168"/>
        <w:rPr>
          <w:rFonts w:ascii="Arial" w:hAnsi="Arial" w:cs="Arial"/>
          <w:sz w:val="20"/>
        </w:rPr>
      </w:pPr>
      <w:r w:rsidRPr="0034304B">
        <w:rPr>
          <w:rFonts w:ascii="Arial" w:hAnsi="Arial" w:cs="Arial"/>
          <w:sz w:val="20"/>
        </w:rPr>
        <w:t xml:space="preserve">This Security Infrastructure Policy applies to all dedicated security systems that are deployed to protect the property of </w:t>
      </w:r>
      <w:r w:rsidRPr="009E6F1B">
        <w:rPr>
          <w:rFonts w:ascii="Arial" w:hAnsi="Arial" w:cs="Arial"/>
          <w:color w:val="808080"/>
          <w:sz w:val="20"/>
        </w:rPr>
        <w:t>[</w:t>
      </w:r>
      <w:r w:rsidR="002D1BA6">
        <w:rPr>
          <w:rFonts w:ascii="Arial" w:hAnsi="Arial" w:cs="Arial"/>
          <w:color w:val="808080"/>
          <w:sz w:val="20"/>
        </w:rPr>
        <w:t>Company Name</w:t>
      </w:r>
      <w:r w:rsidRPr="009E6F1B">
        <w:rPr>
          <w:rFonts w:ascii="Arial" w:hAnsi="Arial" w:cs="Arial"/>
          <w:color w:val="808080"/>
          <w:sz w:val="20"/>
        </w:rPr>
        <w:t>]</w:t>
      </w:r>
      <w:r w:rsidRPr="0034304B">
        <w:rPr>
          <w:rFonts w:ascii="Arial" w:hAnsi="Arial" w:cs="Arial"/>
          <w:sz w:val="20"/>
        </w:rPr>
        <w:t>. Specifically, it includes:</w:t>
      </w:r>
    </w:p>
    <w:p w14:paraId="019AFE96" w14:textId="43D571E8" w:rsidR="00383FCC" w:rsidRPr="0034304B" w:rsidRDefault="00383FCC" w:rsidP="00383FCC">
      <w:pPr>
        <w:pStyle w:val="SoKPolicySecondLevelContent"/>
        <w:numPr>
          <w:ilvl w:val="0"/>
          <w:numId w:val="7"/>
        </w:numPr>
        <w:tabs>
          <w:tab w:val="clear" w:pos="1608"/>
          <w:tab w:val="num" w:pos="714"/>
        </w:tabs>
        <w:ind w:left="720"/>
        <w:rPr>
          <w:rFonts w:ascii="Arial" w:hAnsi="Arial" w:cs="Arial"/>
          <w:sz w:val="20"/>
        </w:rPr>
      </w:pPr>
      <w:r w:rsidRPr="0034304B">
        <w:rPr>
          <w:rFonts w:ascii="Arial" w:hAnsi="Arial" w:cs="Arial"/>
          <w:sz w:val="20"/>
        </w:rPr>
        <w:t>All perim</w:t>
      </w:r>
      <w:r w:rsidR="00FA1789">
        <w:rPr>
          <w:rFonts w:ascii="Arial" w:hAnsi="Arial" w:cs="Arial"/>
          <w:sz w:val="20"/>
        </w:rPr>
        <w:t>eter protection platforms (i.e.</w:t>
      </w:r>
      <w:r w:rsidRPr="0034304B">
        <w:rPr>
          <w:rFonts w:ascii="Arial" w:hAnsi="Arial" w:cs="Arial"/>
          <w:sz w:val="20"/>
        </w:rPr>
        <w:t xml:space="preserve"> firewalls).</w:t>
      </w:r>
    </w:p>
    <w:p w14:paraId="019AFE97" w14:textId="33F40901" w:rsidR="00383FCC" w:rsidRPr="0034304B" w:rsidRDefault="00383FCC" w:rsidP="00383FCC">
      <w:pPr>
        <w:pStyle w:val="SoKPolicySecondLevelContent"/>
        <w:numPr>
          <w:ilvl w:val="0"/>
          <w:numId w:val="7"/>
        </w:numPr>
        <w:tabs>
          <w:tab w:val="clear" w:pos="1608"/>
          <w:tab w:val="num" w:pos="714"/>
        </w:tabs>
        <w:ind w:left="720"/>
        <w:rPr>
          <w:rFonts w:ascii="Arial" w:hAnsi="Arial" w:cs="Arial"/>
          <w:sz w:val="20"/>
        </w:rPr>
      </w:pPr>
      <w:r w:rsidRPr="0034304B">
        <w:rPr>
          <w:rFonts w:ascii="Arial" w:hAnsi="Arial" w:cs="Arial"/>
          <w:sz w:val="20"/>
        </w:rPr>
        <w:t>All malware protection platforms (i.e</w:t>
      </w:r>
      <w:r w:rsidR="00FA1789">
        <w:rPr>
          <w:rFonts w:ascii="Arial" w:hAnsi="Arial" w:cs="Arial"/>
          <w:sz w:val="20"/>
        </w:rPr>
        <w:t>.</w:t>
      </w:r>
      <w:r w:rsidRPr="0034304B">
        <w:rPr>
          <w:rFonts w:ascii="Arial" w:hAnsi="Arial" w:cs="Arial"/>
          <w:sz w:val="20"/>
        </w:rPr>
        <w:t xml:space="preserve"> anti-virus, anti-spyware, etc.).</w:t>
      </w:r>
    </w:p>
    <w:p w14:paraId="019AFE98" w14:textId="04BDDF3A" w:rsidR="00383FCC" w:rsidRPr="0034304B" w:rsidRDefault="00383FCC" w:rsidP="00383FCC">
      <w:pPr>
        <w:pStyle w:val="SoKPolicySecondLevelContent"/>
        <w:numPr>
          <w:ilvl w:val="0"/>
          <w:numId w:val="7"/>
        </w:numPr>
        <w:tabs>
          <w:tab w:val="clear" w:pos="1608"/>
          <w:tab w:val="num" w:pos="714"/>
        </w:tabs>
        <w:ind w:left="720"/>
        <w:rPr>
          <w:rFonts w:ascii="Arial" w:hAnsi="Arial" w:cs="Arial"/>
          <w:sz w:val="20"/>
        </w:rPr>
      </w:pPr>
      <w:r w:rsidRPr="0034304B">
        <w:rPr>
          <w:rFonts w:ascii="Arial" w:hAnsi="Arial" w:cs="Arial"/>
          <w:sz w:val="20"/>
        </w:rPr>
        <w:t>All intru</w:t>
      </w:r>
      <w:r w:rsidR="00FA1789">
        <w:rPr>
          <w:rFonts w:ascii="Arial" w:hAnsi="Arial" w:cs="Arial"/>
          <w:sz w:val="20"/>
        </w:rPr>
        <w:t>sion protection platforms (i.e.</w:t>
      </w:r>
      <w:r w:rsidRPr="0034304B">
        <w:rPr>
          <w:rFonts w:ascii="Arial" w:hAnsi="Arial" w:cs="Arial"/>
          <w:sz w:val="20"/>
        </w:rPr>
        <w:t xml:space="preserve"> intrusion detection).</w:t>
      </w:r>
    </w:p>
    <w:p w14:paraId="019AFE99" w14:textId="6DCBAC75" w:rsidR="00383FCC" w:rsidRPr="0034304B" w:rsidRDefault="00FA1789" w:rsidP="00383FCC">
      <w:pPr>
        <w:pStyle w:val="SoKPolicySecondLevelContent"/>
        <w:numPr>
          <w:ilvl w:val="0"/>
          <w:numId w:val="7"/>
        </w:numPr>
        <w:tabs>
          <w:tab w:val="clear" w:pos="1608"/>
          <w:tab w:val="num" w:pos="714"/>
        </w:tabs>
        <w:ind w:left="720"/>
        <w:rPr>
          <w:rFonts w:ascii="Arial" w:hAnsi="Arial" w:cs="Arial"/>
          <w:sz w:val="20"/>
        </w:rPr>
      </w:pPr>
      <w:r>
        <w:rPr>
          <w:rFonts w:ascii="Arial" w:hAnsi="Arial" w:cs="Arial"/>
          <w:sz w:val="20"/>
        </w:rPr>
        <w:t>All data protection</w:t>
      </w:r>
      <w:r w:rsidR="00383FCC" w:rsidRPr="0034304B">
        <w:rPr>
          <w:rFonts w:ascii="Arial" w:hAnsi="Arial" w:cs="Arial"/>
          <w:sz w:val="20"/>
        </w:rPr>
        <w:t xml:space="preserve"> platforms (i.e. content filters, encryption).</w:t>
      </w:r>
    </w:p>
    <w:p w14:paraId="019AFE9B" w14:textId="43A79A74" w:rsidR="00B502A4" w:rsidRPr="00FA1789" w:rsidRDefault="00383FCC" w:rsidP="00E64679">
      <w:pPr>
        <w:pStyle w:val="SoKPolicySecondLevelContent"/>
        <w:numPr>
          <w:ilvl w:val="0"/>
          <w:numId w:val="7"/>
        </w:numPr>
        <w:tabs>
          <w:tab w:val="clear" w:pos="1608"/>
          <w:tab w:val="num" w:pos="714"/>
        </w:tabs>
        <w:ind w:left="720"/>
        <w:rPr>
          <w:rFonts w:ascii="Arial" w:hAnsi="Arial" w:cs="Arial"/>
          <w:sz w:val="20"/>
        </w:rPr>
      </w:pPr>
      <w:r w:rsidRPr="0034304B">
        <w:rPr>
          <w:rFonts w:ascii="Arial" w:hAnsi="Arial" w:cs="Arial"/>
          <w:sz w:val="20"/>
        </w:rPr>
        <w:t xml:space="preserve">All other dedicated security systems </w:t>
      </w:r>
      <w:r w:rsidRPr="009E6F1B">
        <w:rPr>
          <w:rFonts w:ascii="Arial" w:hAnsi="Arial" w:cs="Arial"/>
          <w:color w:val="808080"/>
          <w:sz w:val="20"/>
        </w:rPr>
        <w:t>[indicate platforms]</w:t>
      </w:r>
      <w:r w:rsidRPr="0034304B">
        <w:rPr>
          <w:rFonts w:ascii="Arial" w:hAnsi="Arial" w:cs="Arial"/>
          <w:sz w:val="20"/>
        </w:rPr>
        <w:t>.</w:t>
      </w:r>
    </w:p>
    <w:p w14:paraId="019AFE9C" w14:textId="77777777" w:rsidR="00B502A4" w:rsidRPr="0034304B" w:rsidRDefault="00B502A4" w:rsidP="00B502A4">
      <w:pPr>
        <w:pStyle w:val="Heading1"/>
      </w:pPr>
      <w:r w:rsidRPr="0034304B">
        <w:t>Definitions</w:t>
      </w:r>
    </w:p>
    <w:p w14:paraId="019AFE9D" w14:textId="0FDD285D" w:rsidR="00B502A4" w:rsidRPr="0034304B" w:rsidRDefault="00B502A4" w:rsidP="00B502A4">
      <w:pPr>
        <w:rPr>
          <w:rFonts w:cs="Arial"/>
          <w:color w:val="808080"/>
        </w:rPr>
      </w:pPr>
      <w:r w:rsidRPr="0034304B">
        <w:rPr>
          <w:rFonts w:cs="Arial"/>
          <w:color w:val="808080"/>
        </w:rPr>
        <w:t>Define any key terms, acronyms</w:t>
      </w:r>
      <w:r w:rsidR="00FA1789">
        <w:rPr>
          <w:rFonts w:cs="Arial"/>
          <w:color w:val="808080"/>
        </w:rPr>
        <w:t>,</w:t>
      </w:r>
      <w:r w:rsidRPr="0034304B">
        <w:rPr>
          <w:rFonts w:cs="Arial"/>
          <w:color w:val="808080"/>
        </w:rPr>
        <w:t xml:space="preserve"> or concepts that will be used in the policy. A standard glossary approach is sufficient.</w:t>
      </w:r>
    </w:p>
    <w:p w14:paraId="019AFE9E" w14:textId="77777777" w:rsidR="00B502A4" w:rsidRPr="0034304B" w:rsidRDefault="00B502A4" w:rsidP="00B502A4">
      <w:pPr>
        <w:rPr>
          <w:rFonts w:cs="Arial"/>
          <w:color w:val="808080"/>
        </w:rPr>
      </w:pPr>
    </w:p>
    <w:p w14:paraId="019AFE9F" w14:textId="77777777" w:rsidR="00B502A4" w:rsidRPr="0034304B" w:rsidRDefault="00B502A4" w:rsidP="00B502A4">
      <w:pPr>
        <w:pStyle w:val="Heading1"/>
      </w:pPr>
      <w:r w:rsidRPr="0034304B">
        <w:t>Governing Laws &amp; Regulations</w:t>
      </w:r>
    </w:p>
    <w:p w14:paraId="019AFEA0" w14:textId="77777777" w:rsidR="00B502A4" w:rsidRPr="0034304B" w:rsidRDefault="00B502A4" w:rsidP="00B502A4">
      <w:pPr>
        <w:rPr>
          <w:rFonts w:cs="Arial"/>
          <w:color w:val="808080"/>
        </w:rPr>
      </w:pPr>
      <w:proofErr w:type="gramStart"/>
      <w:r w:rsidRPr="0034304B">
        <w:rPr>
          <w:rFonts w:cs="Arial"/>
          <w:color w:val="808080"/>
        </w:rPr>
        <w:t>If applicable, list any laws or regulations that govern the policy or with which the policy must comply.</w:t>
      </w:r>
      <w:proofErr w:type="gramEnd"/>
      <w:r w:rsidRPr="0034304B">
        <w:rPr>
          <w:rFonts w:cs="Arial"/>
          <w:color w:val="808080"/>
        </w:rPr>
        <w:t xml:space="preserve"> Confirm with the legal department that the list is full and accurate. If there are no pertinent governing laws or regulations, delete this section. </w:t>
      </w:r>
    </w:p>
    <w:p w14:paraId="019AFEA1" w14:textId="77777777" w:rsidR="00B502A4" w:rsidRPr="0034304B" w:rsidRDefault="00B502A4" w:rsidP="00B502A4">
      <w:pPr>
        <w:rPr>
          <w:rFonts w:cs="Arial"/>
          <w:color w:val="808080"/>
        </w:rPr>
      </w:pPr>
    </w:p>
    <w:p w14:paraId="019AFEA2" w14:textId="77777777" w:rsidR="00E64679" w:rsidRPr="0034304B" w:rsidRDefault="00E64679" w:rsidP="00E64679">
      <w:pPr>
        <w:rPr>
          <w:rFonts w:cs="Arial"/>
        </w:rPr>
      </w:pPr>
    </w:p>
    <w:p w14:paraId="019AFEA3" w14:textId="77777777" w:rsidR="00B502A4" w:rsidRPr="0034304B" w:rsidRDefault="00B502A4" w:rsidP="00B502A4">
      <w:pPr>
        <w:pStyle w:val="Heading1"/>
      </w:pPr>
      <w:r w:rsidRPr="0034304B">
        <w:t>Policy Statements</w:t>
      </w:r>
    </w:p>
    <w:p w14:paraId="019AFEA4" w14:textId="77777777" w:rsidR="00B502A4" w:rsidRPr="0034304B" w:rsidRDefault="00B502A4" w:rsidP="00B502A4">
      <w:pPr>
        <w:rPr>
          <w:rFonts w:cs="Arial"/>
          <w:color w:val="808080"/>
          <w:szCs w:val="20"/>
        </w:rPr>
      </w:pPr>
      <w:r w:rsidRPr="0034304B">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019AFEA5" w14:textId="77777777" w:rsidR="00A04749" w:rsidRPr="0034304B" w:rsidRDefault="00A04749" w:rsidP="00A04749">
      <w:pPr>
        <w:ind w:left="173"/>
        <w:rPr>
          <w:rFonts w:cs="Arial"/>
          <w:sz w:val="24"/>
        </w:rPr>
      </w:pPr>
    </w:p>
    <w:p w14:paraId="019AFEA6" w14:textId="3262318E" w:rsidR="00383FCC" w:rsidRPr="0034304B" w:rsidRDefault="00383FCC" w:rsidP="00383FCC">
      <w:pPr>
        <w:pStyle w:val="SoKPolicySecondLevelContent"/>
        <w:numPr>
          <w:ilvl w:val="0"/>
          <w:numId w:val="8"/>
        </w:numPr>
        <w:tabs>
          <w:tab w:val="clear" w:pos="1980"/>
          <w:tab w:val="num" w:pos="540"/>
        </w:tabs>
        <w:spacing w:after="120"/>
        <w:ind w:left="540"/>
        <w:rPr>
          <w:rFonts w:ascii="Arial" w:hAnsi="Arial" w:cs="Arial"/>
          <w:sz w:val="20"/>
        </w:rPr>
      </w:pPr>
      <w:r w:rsidRPr="0034304B">
        <w:rPr>
          <w:rFonts w:ascii="Arial" w:hAnsi="Arial" w:cs="Arial"/>
          <w:sz w:val="20"/>
        </w:rPr>
        <w:t>Boundary network access points will be protected by boundary protection systems (generally a firewall) that monitor and control communications. These systems will be configured to deny communications by rule and allow by exception, to prevent public access to internal networks</w:t>
      </w:r>
      <w:r w:rsidR="00FA1789">
        <w:rPr>
          <w:rFonts w:ascii="Arial" w:hAnsi="Arial" w:cs="Arial"/>
          <w:sz w:val="20"/>
        </w:rPr>
        <w:t>,</w:t>
      </w:r>
      <w:r w:rsidRPr="0034304B">
        <w:rPr>
          <w:rFonts w:ascii="Arial" w:hAnsi="Arial" w:cs="Arial"/>
          <w:sz w:val="20"/>
        </w:rPr>
        <w:t xml:space="preserve"> and to place controls on publicly accessible systems.</w:t>
      </w:r>
    </w:p>
    <w:p w14:paraId="019AFEA7" w14:textId="77777777" w:rsidR="00383FCC" w:rsidRPr="0034304B" w:rsidRDefault="00383FCC" w:rsidP="00383FCC">
      <w:pPr>
        <w:pStyle w:val="SoKPolicyThirdLevelContent"/>
        <w:numPr>
          <w:ilvl w:val="0"/>
          <w:numId w:val="8"/>
        </w:numPr>
        <w:tabs>
          <w:tab w:val="clear" w:pos="1980"/>
          <w:tab w:val="num" w:pos="532"/>
        </w:tabs>
        <w:spacing w:after="120"/>
        <w:ind w:left="532"/>
        <w:rPr>
          <w:rFonts w:ascii="Arial" w:hAnsi="Arial" w:cs="Arial"/>
          <w:sz w:val="20"/>
        </w:rPr>
      </w:pPr>
      <w:proofErr w:type="gramStart"/>
      <w:r w:rsidRPr="0034304B">
        <w:rPr>
          <w:rFonts w:ascii="Arial" w:hAnsi="Arial" w:cs="Arial"/>
          <w:sz w:val="20"/>
        </w:rPr>
        <w:lastRenderedPageBreak/>
        <w:t>Boundary network access points will be protected by monitoring</w:t>
      </w:r>
      <w:proofErr w:type="gramEnd"/>
      <w:r w:rsidRPr="0034304B">
        <w:rPr>
          <w:rFonts w:ascii="Arial" w:hAnsi="Arial" w:cs="Arial"/>
          <w:sz w:val="20"/>
        </w:rPr>
        <w:t xml:space="preserve"> and/or intrusion prevention systems that monitor events, detect attacks, and provide identification of unauthorized information system use. These systems will be configured to monitor both inbound and outbound communications.</w:t>
      </w:r>
    </w:p>
    <w:p w14:paraId="019AFEA8" w14:textId="6527BD04" w:rsidR="00383FCC" w:rsidRPr="0034304B" w:rsidRDefault="00383FCC" w:rsidP="00383FCC">
      <w:pPr>
        <w:pStyle w:val="SoKPolicyThirdLevelContent"/>
        <w:numPr>
          <w:ilvl w:val="0"/>
          <w:numId w:val="8"/>
        </w:numPr>
        <w:tabs>
          <w:tab w:val="clear" w:pos="1980"/>
          <w:tab w:val="num" w:pos="532"/>
        </w:tabs>
        <w:spacing w:after="120"/>
        <w:ind w:left="532"/>
        <w:rPr>
          <w:rFonts w:ascii="Arial" w:hAnsi="Arial" w:cs="Arial"/>
          <w:sz w:val="20"/>
        </w:rPr>
      </w:pPr>
      <w:r w:rsidRPr="0034304B">
        <w:rPr>
          <w:rFonts w:ascii="Arial" w:hAnsi="Arial" w:cs="Arial"/>
          <w:sz w:val="20"/>
        </w:rPr>
        <w:t>All information systems will be protected by malware protection systems where such solutions exist for the information system. At a minimum</w:t>
      </w:r>
      <w:r w:rsidR="00FA1789">
        <w:rPr>
          <w:rFonts w:ascii="Arial" w:hAnsi="Arial" w:cs="Arial"/>
          <w:sz w:val="20"/>
        </w:rPr>
        <w:t>,</w:t>
      </w:r>
      <w:r w:rsidRPr="0034304B">
        <w:rPr>
          <w:rFonts w:ascii="Arial" w:hAnsi="Arial" w:cs="Arial"/>
          <w:sz w:val="20"/>
        </w:rPr>
        <w:t xml:space="preserve"> malware protection will be performed at the network boundary, on email and other communications systems, and on all workstations, servers</w:t>
      </w:r>
      <w:r w:rsidR="00FA1789">
        <w:rPr>
          <w:rFonts w:ascii="Arial" w:hAnsi="Arial" w:cs="Arial"/>
          <w:sz w:val="20"/>
        </w:rPr>
        <w:t>,</w:t>
      </w:r>
      <w:r w:rsidRPr="0034304B">
        <w:rPr>
          <w:rFonts w:ascii="Arial" w:hAnsi="Arial" w:cs="Arial"/>
          <w:sz w:val="20"/>
        </w:rPr>
        <w:t xml:space="preserve"> and other endpoints.</w:t>
      </w:r>
    </w:p>
    <w:p w14:paraId="019AFEAA" w14:textId="45D3717C" w:rsidR="00A04749" w:rsidRPr="00FA1789" w:rsidRDefault="00383FCC" w:rsidP="00FA1789">
      <w:pPr>
        <w:pStyle w:val="SoKPolicyThirdLevelContent"/>
        <w:numPr>
          <w:ilvl w:val="0"/>
          <w:numId w:val="8"/>
        </w:numPr>
        <w:tabs>
          <w:tab w:val="clear" w:pos="1980"/>
          <w:tab w:val="num" w:pos="532"/>
        </w:tabs>
        <w:spacing w:after="120"/>
        <w:ind w:left="532"/>
        <w:rPr>
          <w:rFonts w:ascii="Arial" w:hAnsi="Arial" w:cs="Arial"/>
          <w:sz w:val="20"/>
        </w:rPr>
      </w:pPr>
      <w:r w:rsidRPr="0034304B">
        <w:rPr>
          <w:rFonts w:ascii="Arial" w:hAnsi="Arial" w:cs="Arial"/>
          <w:sz w:val="20"/>
        </w:rPr>
        <w:t>Boundary network access points as well as all information systems will be protected by data protection platforms that monitor, control</w:t>
      </w:r>
      <w:r w:rsidR="00FA1789">
        <w:rPr>
          <w:rFonts w:ascii="Arial" w:hAnsi="Arial" w:cs="Arial"/>
          <w:sz w:val="20"/>
        </w:rPr>
        <w:t>,</w:t>
      </w:r>
      <w:r w:rsidRPr="0034304B">
        <w:rPr>
          <w:rFonts w:ascii="Arial" w:hAnsi="Arial" w:cs="Arial"/>
          <w:sz w:val="20"/>
        </w:rPr>
        <w:t xml:space="preserve"> and restrict the flow of data into and out of systems and into and out of networks. These platforms will include data encryption, session encryption</w:t>
      </w:r>
      <w:r w:rsidR="00FA1789">
        <w:rPr>
          <w:rFonts w:ascii="Arial" w:hAnsi="Arial" w:cs="Arial"/>
          <w:sz w:val="20"/>
        </w:rPr>
        <w:t>,</w:t>
      </w:r>
      <w:r w:rsidRPr="0034304B">
        <w:rPr>
          <w:rFonts w:ascii="Arial" w:hAnsi="Arial" w:cs="Arial"/>
          <w:sz w:val="20"/>
        </w:rPr>
        <w:t xml:space="preserve"> and content filtering.</w:t>
      </w:r>
    </w:p>
    <w:p w14:paraId="019AFEAB" w14:textId="77777777" w:rsidR="00A04749" w:rsidRPr="0034304B" w:rsidRDefault="00A04749" w:rsidP="00A04749">
      <w:pPr>
        <w:ind w:left="173"/>
        <w:rPr>
          <w:rFonts w:cs="Arial"/>
          <w:sz w:val="24"/>
        </w:rPr>
      </w:pPr>
    </w:p>
    <w:p w14:paraId="019AFEAC" w14:textId="77777777" w:rsidR="00A04749" w:rsidRPr="00FA1789" w:rsidRDefault="00A04749" w:rsidP="00A04749">
      <w:pPr>
        <w:spacing w:before="180"/>
        <w:rPr>
          <w:rFonts w:cs="Arial"/>
          <w:b/>
          <w:sz w:val="32"/>
          <w:szCs w:val="32"/>
        </w:rPr>
      </w:pPr>
      <w:r w:rsidRPr="00FA1789">
        <w:rPr>
          <w:rFonts w:cs="Arial"/>
          <w:b/>
          <w:sz w:val="32"/>
          <w:szCs w:val="32"/>
        </w:rPr>
        <w:t>Relevant Procedures</w:t>
      </w:r>
    </w:p>
    <w:p w14:paraId="019AFEAD" w14:textId="77777777" w:rsidR="00A04749" w:rsidRPr="0034304B" w:rsidRDefault="00A04749" w:rsidP="00383FCC">
      <w:pPr>
        <w:spacing w:before="180"/>
        <w:rPr>
          <w:rFonts w:cs="Arial"/>
          <w:color w:val="808080" w:themeColor="background1" w:themeShade="80"/>
          <w:szCs w:val="20"/>
        </w:rPr>
      </w:pPr>
      <w:r w:rsidRPr="0034304B">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19AFEAE" w14:textId="77777777" w:rsidR="00383FCC" w:rsidRPr="0034304B" w:rsidRDefault="00383FCC" w:rsidP="00383FCC">
      <w:pPr>
        <w:spacing w:before="180"/>
        <w:rPr>
          <w:rFonts w:cs="Arial"/>
          <w:b/>
          <w:szCs w:val="20"/>
        </w:rPr>
      </w:pPr>
      <w:r w:rsidRPr="0034304B">
        <w:rPr>
          <w:rFonts w:cs="Arial"/>
          <w:b/>
          <w:szCs w:val="20"/>
        </w:rPr>
        <w:t>Procedure 1</w:t>
      </w:r>
    </w:p>
    <w:p w14:paraId="019AFEAF" w14:textId="77777777" w:rsidR="00383FCC" w:rsidRPr="0034304B" w:rsidRDefault="00383FCC" w:rsidP="00383FCC">
      <w:pPr>
        <w:ind w:left="173"/>
        <w:rPr>
          <w:rFonts w:cs="Arial"/>
          <w:szCs w:val="20"/>
        </w:rPr>
      </w:pPr>
      <w:r w:rsidRPr="0034304B">
        <w:rPr>
          <w:rFonts w:cs="Arial"/>
          <w:szCs w:val="20"/>
        </w:rPr>
        <w:t>Appropriately configure and maintain information security infrastructure:</w:t>
      </w:r>
    </w:p>
    <w:p w14:paraId="019AFEB0" w14:textId="77777777" w:rsidR="00383FCC" w:rsidRPr="0034304B" w:rsidRDefault="00383FCC" w:rsidP="00383FCC">
      <w:pPr>
        <w:numPr>
          <w:ilvl w:val="4"/>
          <w:numId w:val="9"/>
        </w:numPr>
        <w:tabs>
          <w:tab w:val="clear" w:pos="3240"/>
          <w:tab w:val="num" w:pos="720"/>
        </w:tabs>
        <w:ind w:left="720"/>
        <w:rPr>
          <w:rFonts w:cs="Arial"/>
          <w:b/>
          <w:szCs w:val="20"/>
        </w:rPr>
      </w:pPr>
      <w:r w:rsidRPr="0034304B">
        <w:rPr>
          <w:rFonts w:cs="Arial"/>
          <w:szCs w:val="20"/>
        </w:rPr>
        <w:t>Firewalls will be configured to block by default and allow by exception in regards to both inbound and outbound traffic:</w:t>
      </w:r>
    </w:p>
    <w:p w14:paraId="019AFEB1" w14:textId="77777777" w:rsidR="00383FCC" w:rsidRPr="0034304B" w:rsidRDefault="00383FCC" w:rsidP="00383FCC">
      <w:pPr>
        <w:numPr>
          <w:ilvl w:val="5"/>
          <w:numId w:val="9"/>
        </w:numPr>
        <w:tabs>
          <w:tab w:val="clear" w:pos="3960"/>
          <w:tab w:val="left" w:pos="1440"/>
        </w:tabs>
        <w:ind w:left="1440"/>
        <w:rPr>
          <w:rFonts w:cs="Arial"/>
          <w:b/>
          <w:i/>
          <w:color w:val="000000"/>
          <w:szCs w:val="20"/>
        </w:rPr>
      </w:pPr>
      <w:r w:rsidRPr="0034304B">
        <w:rPr>
          <w:rFonts w:cs="Arial"/>
          <w:i/>
          <w:color w:val="808080"/>
          <w:szCs w:val="20"/>
        </w:rPr>
        <w:t>[Indicate required rules]</w:t>
      </w:r>
    </w:p>
    <w:p w14:paraId="019AFEB2" w14:textId="77777777" w:rsidR="00383FCC" w:rsidRPr="0034304B" w:rsidRDefault="00383FCC" w:rsidP="00383FCC">
      <w:pPr>
        <w:numPr>
          <w:ilvl w:val="4"/>
          <w:numId w:val="9"/>
        </w:numPr>
        <w:tabs>
          <w:tab w:val="clear" w:pos="3240"/>
          <w:tab w:val="num" w:pos="720"/>
        </w:tabs>
        <w:ind w:left="720"/>
        <w:rPr>
          <w:rFonts w:cs="Arial"/>
          <w:b/>
          <w:szCs w:val="20"/>
        </w:rPr>
      </w:pPr>
      <w:r w:rsidRPr="0034304B">
        <w:rPr>
          <w:rFonts w:cs="Arial"/>
          <w:szCs w:val="20"/>
        </w:rPr>
        <w:t>Anti-malware will be automatically updated on a daily basis or as frequently as is possible based on the distribution of patch and definition files from the anti-malware provider. Patches and updates will be centrally managed and distributed.</w:t>
      </w:r>
    </w:p>
    <w:p w14:paraId="019AFEB3" w14:textId="56FCEDD0" w:rsidR="00383FCC" w:rsidRPr="0034304B" w:rsidRDefault="00383FCC" w:rsidP="00383FCC">
      <w:pPr>
        <w:numPr>
          <w:ilvl w:val="4"/>
          <w:numId w:val="9"/>
        </w:numPr>
        <w:tabs>
          <w:tab w:val="clear" w:pos="3240"/>
          <w:tab w:val="num" w:pos="720"/>
        </w:tabs>
        <w:ind w:left="720"/>
        <w:rPr>
          <w:rFonts w:cs="Arial"/>
          <w:b/>
          <w:szCs w:val="20"/>
        </w:rPr>
      </w:pPr>
      <w:r w:rsidRPr="0034304B">
        <w:rPr>
          <w:rFonts w:cs="Arial"/>
          <w:szCs w:val="20"/>
        </w:rPr>
        <w:t>Intrusion detection/prevention systems will be configured to monitor all inbound and outbound traffic, scanning for anomalous traffic signatures</w:t>
      </w:r>
      <w:r w:rsidR="00FA1789">
        <w:rPr>
          <w:rFonts w:cs="Arial"/>
          <w:szCs w:val="20"/>
        </w:rPr>
        <w:t>,</w:t>
      </w:r>
      <w:r w:rsidRPr="0034304B">
        <w:rPr>
          <w:rFonts w:cs="Arial"/>
          <w:szCs w:val="20"/>
        </w:rPr>
        <w:t xml:space="preserve"> and anomalous traffic patterns. These systems will be configured to issue alerts should inappropriate traffic be detected rather than take automatic action to resolve potential threats.</w:t>
      </w:r>
    </w:p>
    <w:p w14:paraId="019AFEB4" w14:textId="77777777" w:rsidR="00383FCC" w:rsidRPr="0034304B" w:rsidRDefault="00383FCC" w:rsidP="00383FCC">
      <w:pPr>
        <w:numPr>
          <w:ilvl w:val="4"/>
          <w:numId w:val="9"/>
        </w:numPr>
        <w:tabs>
          <w:tab w:val="clear" w:pos="3240"/>
          <w:tab w:val="num" w:pos="720"/>
        </w:tabs>
        <w:ind w:left="720"/>
        <w:rPr>
          <w:rFonts w:cs="Arial"/>
          <w:b/>
          <w:szCs w:val="20"/>
        </w:rPr>
      </w:pPr>
      <w:r w:rsidRPr="0034304B">
        <w:rPr>
          <w:rFonts w:cs="Arial"/>
          <w:szCs w:val="20"/>
        </w:rPr>
        <w:t>Data protection mechanisms will be configured to monitor and restrict the flow of confidential and otherwise sensitive data:</w:t>
      </w:r>
    </w:p>
    <w:p w14:paraId="019AFEB5" w14:textId="77777777" w:rsidR="00383FCC" w:rsidRPr="0034304B" w:rsidRDefault="00383FCC" w:rsidP="00383FCC">
      <w:pPr>
        <w:numPr>
          <w:ilvl w:val="5"/>
          <w:numId w:val="9"/>
        </w:numPr>
        <w:tabs>
          <w:tab w:val="clear" w:pos="3960"/>
          <w:tab w:val="num" w:pos="1440"/>
        </w:tabs>
        <w:ind w:left="1440"/>
        <w:rPr>
          <w:rFonts w:cs="Arial"/>
          <w:b/>
          <w:szCs w:val="20"/>
        </w:rPr>
      </w:pPr>
      <w:r w:rsidRPr="0034304B">
        <w:rPr>
          <w:rFonts w:cs="Arial"/>
          <w:i/>
          <w:szCs w:val="20"/>
        </w:rPr>
        <w:t>Content filtering systems will be configured to restrict the inbound flow of data</w:t>
      </w:r>
      <w:r w:rsidRPr="0034304B">
        <w:rPr>
          <w:rFonts w:cs="Arial"/>
          <w:szCs w:val="20"/>
        </w:rPr>
        <w:t>.</w:t>
      </w:r>
    </w:p>
    <w:p w14:paraId="019AFEB6" w14:textId="77777777" w:rsidR="00383FCC" w:rsidRPr="0034304B" w:rsidRDefault="00383FCC" w:rsidP="00383FCC">
      <w:pPr>
        <w:numPr>
          <w:ilvl w:val="5"/>
          <w:numId w:val="9"/>
        </w:numPr>
        <w:tabs>
          <w:tab w:val="clear" w:pos="3960"/>
          <w:tab w:val="num" w:pos="1440"/>
        </w:tabs>
        <w:ind w:left="1440"/>
        <w:rPr>
          <w:rFonts w:cs="Arial"/>
          <w:b/>
          <w:szCs w:val="20"/>
        </w:rPr>
      </w:pPr>
      <w:r w:rsidRPr="0034304B">
        <w:rPr>
          <w:rFonts w:cs="Arial"/>
          <w:i/>
          <w:szCs w:val="20"/>
        </w:rPr>
        <w:t>Data leakage prevention systems will be configured to restrict the outbound flow of data</w:t>
      </w:r>
      <w:r w:rsidRPr="0034304B">
        <w:rPr>
          <w:rFonts w:cs="Arial"/>
          <w:b/>
          <w:szCs w:val="20"/>
        </w:rPr>
        <w:t>.</w:t>
      </w:r>
    </w:p>
    <w:p w14:paraId="019AFEB7" w14:textId="403C3135" w:rsidR="00383FCC" w:rsidRPr="0034304B" w:rsidRDefault="00383FCC" w:rsidP="00383FCC">
      <w:pPr>
        <w:numPr>
          <w:ilvl w:val="5"/>
          <w:numId w:val="9"/>
        </w:numPr>
        <w:tabs>
          <w:tab w:val="clear" w:pos="3960"/>
          <w:tab w:val="num" w:pos="1440"/>
        </w:tabs>
        <w:ind w:left="1440"/>
        <w:rPr>
          <w:rFonts w:cs="Arial"/>
          <w:b/>
          <w:szCs w:val="20"/>
        </w:rPr>
      </w:pPr>
      <w:r w:rsidRPr="0034304B">
        <w:rPr>
          <w:rFonts w:cs="Arial"/>
          <w:i/>
          <w:szCs w:val="20"/>
        </w:rPr>
        <w:t>Data encryption systems will be configured to encrypt all portable devices, all backup devices</w:t>
      </w:r>
      <w:r w:rsidR="00FA1789">
        <w:rPr>
          <w:rFonts w:cs="Arial"/>
          <w:i/>
          <w:szCs w:val="20"/>
        </w:rPr>
        <w:t>,</w:t>
      </w:r>
      <w:r w:rsidRPr="0034304B">
        <w:rPr>
          <w:rFonts w:cs="Arial"/>
          <w:i/>
          <w:szCs w:val="20"/>
        </w:rPr>
        <w:t xml:space="preserve"> and all data stores that house confidential or otherwise sensitive information. These systems will be centrally managed and will provide centrally managed key escrow.</w:t>
      </w:r>
    </w:p>
    <w:p w14:paraId="019AFEB8" w14:textId="77777777" w:rsidR="00AA6841" w:rsidRPr="0034304B" w:rsidRDefault="00AA6841" w:rsidP="00AA6841">
      <w:pPr>
        <w:pStyle w:val="ListNumber"/>
        <w:numPr>
          <w:ilvl w:val="0"/>
          <w:numId w:val="0"/>
        </w:numPr>
        <w:tabs>
          <w:tab w:val="clear" w:pos="360"/>
        </w:tabs>
        <w:ind w:left="720"/>
        <w:rPr>
          <w:rFonts w:ascii="Arial" w:hAnsi="Arial" w:cs="Arial"/>
          <w:color w:val="000000" w:themeColor="text1"/>
        </w:rPr>
      </w:pPr>
    </w:p>
    <w:p w14:paraId="019AFEB9" w14:textId="77777777" w:rsidR="00B502A4" w:rsidRPr="0034304B" w:rsidRDefault="00B502A4" w:rsidP="00B502A4">
      <w:pPr>
        <w:pStyle w:val="Heading1"/>
      </w:pPr>
      <w:r w:rsidRPr="0034304B">
        <w:t>Non-Compliance</w:t>
      </w:r>
    </w:p>
    <w:p w14:paraId="019AFEBA" w14:textId="77777777" w:rsidR="00AA6841" w:rsidRPr="0034304B" w:rsidRDefault="00AA6841" w:rsidP="00AA6841">
      <w:pPr>
        <w:rPr>
          <w:rFonts w:cs="Arial"/>
          <w:color w:val="808080"/>
        </w:rPr>
      </w:pPr>
      <w:r w:rsidRPr="0034304B">
        <w:rPr>
          <w:rFonts w:cs="Arial"/>
          <w:color w:val="808080"/>
        </w:rPr>
        <w:t>Clearly describe consequences (legal and/or disciplinary) for employee non-compliance with the policy. It may be pertinent to describe the escalation process for repeated non-compliance.</w:t>
      </w:r>
    </w:p>
    <w:p w14:paraId="019AFEBB" w14:textId="77777777" w:rsidR="00B502A4" w:rsidRPr="0034304B" w:rsidRDefault="00B502A4" w:rsidP="00E64679">
      <w:pPr>
        <w:rPr>
          <w:rFonts w:cs="Arial"/>
        </w:rPr>
      </w:pPr>
    </w:p>
    <w:p w14:paraId="019AFEBC" w14:textId="7872EFC2" w:rsidR="00AA6841" w:rsidRPr="0034304B" w:rsidRDefault="00AA6841" w:rsidP="00AA6841">
      <w:pPr>
        <w:rPr>
          <w:rFonts w:cs="Arial"/>
          <w:color w:val="000000" w:themeColor="text1"/>
        </w:rPr>
      </w:pPr>
      <w:r w:rsidRPr="0034304B">
        <w:rPr>
          <w:rFonts w:cs="Arial"/>
          <w:color w:val="000000" w:themeColor="text1"/>
        </w:rPr>
        <w:t xml:space="preserve">Violations of this policy will be treated like other allegations of wrongdoing at </w:t>
      </w:r>
      <w:r w:rsidRPr="0034304B">
        <w:rPr>
          <w:rFonts w:cs="Arial"/>
          <w:color w:val="A6A6A6" w:themeColor="background1" w:themeShade="A6"/>
        </w:rPr>
        <w:t>[</w:t>
      </w:r>
      <w:r w:rsidR="002D1BA6">
        <w:rPr>
          <w:rFonts w:cs="Arial"/>
          <w:color w:val="A6A6A6" w:themeColor="background1" w:themeShade="A6"/>
        </w:rPr>
        <w:t>Company Name</w:t>
      </w:r>
      <w:r w:rsidRPr="0034304B">
        <w:rPr>
          <w:rFonts w:cs="Arial"/>
          <w:color w:val="A6A6A6" w:themeColor="background1" w:themeShade="A6"/>
        </w:rPr>
        <w:t>]</w:t>
      </w:r>
      <w:r w:rsidRPr="0034304B">
        <w:rPr>
          <w:rFonts w:cs="Arial"/>
          <w:color w:val="000000" w:themeColor="text1"/>
        </w:rPr>
        <w:t>. Allegations of misconduct will be adjudicated according to established procedures. Sanctions for non-compliance may include, but are not limited to, one or more of the following:</w:t>
      </w:r>
    </w:p>
    <w:p w14:paraId="019AFEBD" w14:textId="77777777" w:rsidR="00AA6841" w:rsidRPr="0034304B" w:rsidRDefault="00AA6841" w:rsidP="00AA6841">
      <w:pPr>
        <w:rPr>
          <w:rFonts w:cs="Arial"/>
          <w:color w:val="000000" w:themeColor="text1"/>
        </w:rPr>
      </w:pPr>
    </w:p>
    <w:p w14:paraId="019AFEBE" w14:textId="745666C4" w:rsidR="00AA6841" w:rsidRPr="0034304B" w:rsidRDefault="00AA6841" w:rsidP="00C17FB6">
      <w:pPr>
        <w:pStyle w:val="ListNumber2"/>
        <w:numPr>
          <w:ilvl w:val="0"/>
          <w:numId w:val="12"/>
        </w:numPr>
        <w:rPr>
          <w:rFonts w:cs="Arial"/>
          <w:color w:val="000000" w:themeColor="text1"/>
        </w:rPr>
      </w:pPr>
      <w:r w:rsidRPr="0034304B">
        <w:rPr>
          <w:rFonts w:cs="Arial"/>
          <w:color w:val="000000" w:themeColor="text1"/>
        </w:rPr>
        <w:t xml:space="preserve">Disciplinary action according to applicable </w:t>
      </w:r>
      <w:r w:rsidRPr="0034304B">
        <w:rPr>
          <w:rFonts w:cs="Arial"/>
          <w:color w:val="A6A6A6" w:themeColor="background1" w:themeShade="A6"/>
        </w:rPr>
        <w:t>[</w:t>
      </w:r>
      <w:r w:rsidR="002D1BA6">
        <w:rPr>
          <w:rFonts w:cs="Arial"/>
          <w:color w:val="A6A6A6" w:themeColor="background1" w:themeShade="A6"/>
        </w:rPr>
        <w:t>Company Name</w:t>
      </w:r>
      <w:r w:rsidRPr="0034304B">
        <w:rPr>
          <w:rFonts w:cs="Arial"/>
          <w:color w:val="A6A6A6" w:themeColor="background1" w:themeShade="A6"/>
        </w:rPr>
        <w:t xml:space="preserve">] </w:t>
      </w:r>
      <w:r w:rsidRPr="0034304B">
        <w:rPr>
          <w:rFonts w:cs="Arial"/>
          <w:color w:val="000000" w:themeColor="text1"/>
        </w:rPr>
        <w:t xml:space="preserve">policies; </w:t>
      </w:r>
    </w:p>
    <w:p w14:paraId="019AFEBF" w14:textId="77777777" w:rsidR="00AA6841" w:rsidRPr="0034304B" w:rsidRDefault="00AA6841" w:rsidP="00C17FB6">
      <w:pPr>
        <w:pStyle w:val="ListNumber2"/>
        <w:numPr>
          <w:ilvl w:val="0"/>
          <w:numId w:val="12"/>
        </w:numPr>
        <w:rPr>
          <w:rFonts w:cs="Arial"/>
          <w:color w:val="000000" w:themeColor="text1"/>
        </w:rPr>
      </w:pPr>
      <w:r w:rsidRPr="0034304B">
        <w:rPr>
          <w:rFonts w:cs="Arial"/>
          <w:color w:val="000000" w:themeColor="text1"/>
        </w:rPr>
        <w:t>Termination of employment; and/or</w:t>
      </w:r>
    </w:p>
    <w:p w14:paraId="019AFEC0" w14:textId="77777777" w:rsidR="00AA6841" w:rsidRPr="0034304B" w:rsidRDefault="00AA6841" w:rsidP="00C17FB6">
      <w:pPr>
        <w:pStyle w:val="ListNumber2"/>
        <w:numPr>
          <w:ilvl w:val="0"/>
          <w:numId w:val="12"/>
        </w:numPr>
        <w:rPr>
          <w:rFonts w:cs="Arial"/>
          <w:color w:val="000000" w:themeColor="text1"/>
        </w:rPr>
      </w:pPr>
      <w:r w:rsidRPr="0034304B">
        <w:rPr>
          <w:rFonts w:cs="Arial"/>
          <w:color w:val="000000" w:themeColor="text1"/>
        </w:rPr>
        <w:t>Legal action according to applicable laws and contractual agreements.</w:t>
      </w:r>
    </w:p>
    <w:p w14:paraId="019AFEC1" w14:textId="77777777" w:rsidR="00AA6841" w:rsidRPr="0034304B" w:rsidRDefault="00AA6841" w:rsidP="00E64679">
      <w:pPr>
        <w:rPr>
          <w:rFonts w:cs="Arial"/>
        </w:rPr>
      </w:pPr>
    </w:p>
    <w:p w14:paraId="019AFEC2" w14:textId="77777777" w:rsidR="00AA6841" w:rsidRPr="0034304B" w:rsidRDefault="00AA6841" w:rsidP="00E64679">
      <w:pPr>
        <w:rPr>
          <w:rFonts w:cs="Arial"/>
        </w:rPr>
      </w:pPr>
    </w:p>
    <w:p w14:paraId="019AFED0" w14:textId="77777777" w:rsidR="00B502A4" w:rsidRDefault="00B502A4">
      <w:pPr>
        <w:rPr>
          <w:rFonts w:cs="Arial"/>
          <w:color w:val="808080"/>
        </w:rPr>
      </w:pPr>
    </w:p>
    <w:p w14:paraId="473CA23F" w14:textId="77777777" w:rsidR="00DB3D29" w:rsidRPr="0034304B" w:rsidRDefault="00DB3D29">
      <w:pPr>
        <w:rPr>
          <w:rFonts w:cs="Arial"/>
          <w:color w:val="808080"/>
        </w:rPr>
      </w:pPr>
      <w:bookmarkStart w:id="0" w:name="_GoBack"/>
      <w:bookmarkEnd w:id="0"/>
    </w:p>
    <w:sectPr w:rsidR="00DB3D29" w:rsidRPr="0034304B" w:rsidSect="00DB3D29">
      <w:headerReference w:type="default" r:id="rId10"/>
      <w:pgSz w:w="12240" w:h="15840"/>
      <w:pgMar w:top="284"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1D2FE" w14:textId="77777777" w:rsidR="00F179BF" w:rsidRDefault="00F179BF">
      <w:r>
        <w:separator/>
      </w:r>
    </w:p>
  </w:endnote>
  <w:endnote w:type="continuationSeparator" w:id="0">
    <w:p w14:paraId="1CEF4113" w14:textId="77777777" w:rsidR="00F179BF" w:rsidRDefault="00F1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36226" w14:textId="77777777" w:rsidR="00F179BF" w:rsidRDefault="00F179BF">
      <w:r>
        <w:separator/>
      </w:r>
    </w:p>
  </w:footnote>
  <w:footnote w:type="continuationSeparator" w:id="0">
    <w:p w14:paraId="702A5C05" w14:textId="77777777" w:rsidR="00F179BF" w:rsidRDefault="00F17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FEFB" w14:textId="6FE7A21C"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0"/>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123D5"/>
    <w:rsid w:val="00134035"/>
    <w:rsid w:val="00145681"/>
    <w:rsid w:val="00186D07"/>
    <w:rsid w:val="001D5C1E"/>
    <w:rsid w:val="00212E88"/>
    <w:rsid w:val="00222174"/>
    <w:rsid w:val="00285F28"/>
    <w:rsid w:val="002B5E4F"/>
    <w:rsid w:val="002D034A"/>
    <w:rsid w:val="002D1BA6"/>
    <w:rsid w:val="002D24EB"/>
    <w:rsid w:val="002D47F6"/>
    <w:rsid w:val="003018D3"/>
    <w:rsid w:val="00303D6C"/>
    <w:rsid w:val="003331A9"/>
    <w:rsid w:val="003404E3"/>
    <w:rsid w:val="0034304B"/>
    <w:rsid w:val="00352A14"/>
    <w:rsid w:val="00354A73"/>
    <w:rsid w:val="00383FCC"/>
    <w:rsid w:val="003959EE"/>
    <w:rsid w:val="003B4165"/>
    <w:rsid w:val="003D187A"/>
    <w:rsid w:val="004307CB"/>
    <w:rsid w:val="00432006"/>
    <w:rsid w:val="004371F3"/>
    <w:rsid w:val="0044200A"/>
    <w:rsid w:val="00480E89"/>
    <w:rsid w:val="004D269E"/>
    <w:rsid w:val="004D32EB"/>
    <w:rsid w:val="004F306C"/>
    <w:rsid w:val="005266E7"/>
    <w:rsid w:val="0054288B"/>
    <w:rsid w:val="0056611E"/>
    <w:rsid w:val="00572EAF"/>
    <w:rsid w:val="005A3623"/>
    <w:rsid w:val="005B073C"/>
    <w:rsid w:val="00613C6B"/>
    <w:rsid w:val="00625F64"/>
    <w:rsid w:val="00636CD4"/>
    <w:rsid w:val="0066050C"/>
    <w:rsid w:val="00686088"/>
    <w:rsid w:val="00687F8E"/>
    <w:rsid w:val="0069132A"/>
    <w:rsid w:val="006B2868"/>
    <w:rsid w:val="006B66A1"/>
    <w:rsid w:val="006C19C9"/>
    <w:rsid w:val="006D629B"/>
    <w:rsid w:val="006E35C8"/>
    <w:rsid w:val="00701BB0"/>
    <w:rsid w:val="0072444D"/>
    <w:rsid w:val="007521AB"/>
    <w:rsid w:val="007547E6"/>
    <w:rsid w:val="007624CE"/>
    <w:rsid w:val="00797D60"/>
    <w:rsid w:val="007A6042"/>
    <w:rsid w:val="007A6EC1"/>
    <w:rsid w:val="007B4ACB"/>
    <w:rsid w:val="007C1F8B"/>
    <w:rsid w:val="007D03A1"/>
    <w:rsid w:val="007D06EE"/>
    <w:rsid w:val="007E5261"/>
    <w:rsid w:val="007F117C"/>
    <w:rsid w:val="007F767E"/>
    <w:rsid w:val="00804A11"/>
    <w:rsid w:val="0081572D"/>
    <w:rsid w:val="00861438"/>
    <w:rsid w:val="00866FC1"/>
    <w:rsid w:val="008B4684"/>
    <w:rsid w:val="008C22E1"/>
    <w:rsid w:val="008C5E54"/>
    <w:rsid w:val="008D0C7B"/>
    <w:rsid w:val="008F3CD7"/>
    <w:rsid w:val="009113E0"/>
    <w:rsid w:val="00915C20"/>
    <w:rsid w:val="009420A3"/>
    <w:rsid w:val="0098731E"/>
    <w:rsid w:val="009E43CD"/>
    <w:rsid w:val="009E6F1B"/>
    <w:rsid w:val="00A04749"/>
    <w:rsid w:val="00AA6841"/>
    <w:rsid w:val="00AE32EB"/>
    <w:rsid w:val="00B15BF5"/>
    <w:rsid w:val="00B502A4"/>
    <w:rsid w:val="00B77AB1"/>
    <w:rsid w:val="00B93EF7"/>
    <w:rsid w:val="00BA5493"/>
    <w:rsid w:val="00BC1B91"/>
    <w:rsid w:val="00C0137B"/>
    <w:rsid w:val="00C17FB6"/>
    <w:rsid w:val="00C24557"/>
    <w:rsid w:val="00C81438"/>
    <w:rsid w:val="00C8415D"/>
    <w:rsid w:val="00CA08B6"/>
    <w:rsid w:val="00CB51A4"/>
    <w:rsid w:val="00CE53BB"/>
    <w:rsid w:val="00D020A7"/>
    <w:rsid w:val="00D206DA"/>
    <w:rsid w:val="00D2496C"/>
    <w:rsid w:val="00D27636"/>
    <w:rsid w:val="00D27D32"/>
    <w:rsid w:val="00D76313"/>
    <w:rsid w:val="00DB3D29"/>
    <w:rsid w:val="00DC143E"/>
    <w:rsid w:val="00DC7917"/>
    <w:rsid w:val="00DD068A"/>
    <w:rsid w:val="00DE2AF1"/>
    <w:rsid w:val="00DF7EEF"/>
    <w:rsid w:val="00E64679"/>
    <w:rsid w:val="00E72B5D"/>
    <w:rsid w:val="00E83C56"/>
    <w:rsid w:val="00F179BF"/>
    <w:rsid w:val="00F3751B"/>
    <w:rsid w:val="00F47D2C"/>
    <w:rsid w:val="00F83EC4"/>
    <w:rsid w:val="00FA1789"/>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9A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9B09748-FAF5-0C45-8F38-55D78C20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2016-01-26T18:53:00Z</dcterms:created>
  <dcterms:modified xsi:type="dcterms:W3CDTF">2016-01-27T16:24:00Z</dcterms:modified>
</cp:coreProperties>
</file>